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67" w:rsidRPr="00D57456" w:rsidRDefault="00BF3DD7" w:rsidP="000E68A4">
      <w:pPr>
        <w:widowControl w:val="0"/>
        <w:autoSpaceDE w:val="0"/>
        <w:autoSpaceDN w:val="0"/>
        <w:adjustRightInd w:val="0"/>
        <w:spacing w:after="0"/>
        <w:jc w:val="center"/>
        <w:rPr>
          <w:rFonts w:ascii="Times New Roman" w:hAnsi="Times New Roman"/>
          <w:sz w:val="28"/>
          <w:szCs w:val="28"/>
          <w:lang w:val="kk-KZ"/>
        </w:rPr>
      </w:pPr>
      <w:r w:rsidRPr="00D57456">
        <w:rPr>
          <w:rFonts w:ascii="Times New Roman" w:hAnsi="Times New Roman"/>
          <w:sz w:val="28"/>
          <w:szCs w:val="28"/>
          <w:lang w:val="kk-KZ"/>
        </w:rPr>
        <w:t>8D10141 «Медицина» маманды</w:t>
      </w:r>
      <w:r w:rsidR="000E68A4" w:rsidRPr="00D57456">
        <w:rPr>
          <w:rFonts w:ascii="Times New Roman" w:hAnsi="Times New Roman"/>
          <w:sz w:val="28"/>
          <w:szCs w:val="28"/>
          <w:lang w:val="kk-KZ"/>
        </w:rPr>
        <w:t>ғы бойынша философия докторы (P</w:t>
      </w:r>
      <w:r w:rsidR="000E68A4" w:rsidRPr="00D57456">
        <w:rPr>
          <w:rFonts w:ascii="Times New Roman" w:hAnsi="Times New Roman"/>
          <w:sz w:val="28"/>
          <w:szCs w:val="28"/>
          <w:lang w:val="en-US"/>
        </w:rPr>
        <w:t>h</w:t>
      </w:r>
      <w:r w:rsidRPr="00D57456">
        <w:rPr>
          <w:rFonts w:ascii="Times New Roman" w:hAnsi="Times New Roman"/>
          <w:sz w:val="28"/>
          <w:szCs w:val="28"/>
          <w:lang w:val="kk-KZ"/>
        </w:rPr>
        <w:t xml:space="preserve">D) дәрежесін алуға ұсынылған </w:t>
      </w:r>
      <w:r w:rsidRPr="00D57456">
        <w:rPr>
          <w:rFonts w:ascii="Times New Roman" w:hAnsi="Times New Roman"/>
          <w:b/>
          <w:sz w:val="28"/>
          <w:szCs w:val="28"/>
          <w:lang w:val="kk-KZ"/>
        </w:rPr>
        <w:t>«Қазіргі кезеңдегі  ревматикалық аурулардағы буын синдромы және реактивті артрит: диагностиканы, алдын алуды және емдеуді оңтайландыру (Түркістан облысының мысалында)»</w:t>
      </w:r>
      <w:r w:rsidRPr="00D57456">
        <w:rPr>
          <w:rFonts w:ascii="Times New Roman" w:hAnsi="Times New Roman"/>
          <w:sz w:val="28"/>
          <w:szCs w:val="28"/>
          <w:lang w:val="kk-KZ"/>
        </w:rPr>
        <w:t xml:space="preserve"> тақырыбындағы докторант Бекарысова Дана Сапарғалиқызының диссертациялық жұмысының</w:t>
      </w:r>
    </w:p>
    <w:p w:rsidR="00CD2D67" w:rsidRPr="00D57456" w:rsidRDefault="00CD2D67" w:rsidP="000E68A4">
      <w:pPr>
        <w:widowControl w:val="0"/>
        <w:autoSpaceDE w:val="0"/>
        <w:autoSpaceDN w:val="0"/>
        <w:adjustRightInd w:val="0"/>
        <w:spacing w:after="0"/>
        <w:ind w:firstLine="708"/>
        <w:jc w:val="center"/>
        <w:rPr>
          <w:rFonts w:ascii="Times New Roman" w:hAnsi="Times New Roman"/>
          <w:b/>
          <w:sz w:val="28"/>
          <w:szCs w:val="28"/>
          <w:lang w:val="kk-KZ"/>
        </w:rPr>
      </w:pPr>
    </w:p>
    <w:p w:rsidR="00CD2D67" w:rsidRPr="00D57456" w:rsidRDefault="00BF3DD7" w:rsidP="000E68A4">
      <w:pPr>
        <w:widowControl w:val="0"/>
        <w:autoSpaceDE w:val="0"/>
        <w:autoSpaceDN w:val="0"/>
        <w:adjustRightInd w:val="0"/>
        <w:spacing w:after="0"/>
        <w:ind w:firstLine="708"/>
        <w:jc w:val="center"/>
        <w:rPr>
          <w:rFonts w:ascii="Times New Roman" w:hAnsi="Times New Roman"/>
          <w:b/>
          <w:sz w:val="28"/>
          <w:szCs w:val="28"/>
          <w:lang w:val="kk-KZ"/>
        </w:rPr>
      </w:pPr>
      <w:r w:rsidRPr="00D57456">
        <w:rPr>
          <w:rFonts w:ascii="Times New Roman" w:hAnsi="Times New Roman"/>
          <w:b/>
          <w:sz w:val="28"/>
          <w:szCs w:val="28"/>
          <w:lang w:val="kk-KZ"/>
        </w:rPr>
        <w:t>АННОТАЦИЯСЫ</w:t>
      </w:r>
    </w:p>
    <w:p w:rsidR="00CD2D67" w:rsidRPr="00D57456" w:rsidRDefault="00CD2D67">
      <w:pPr>
        <w:widowControl w:val="0"/>
        <w:autoSpaceDE w:val="0"/>
        <w:autoSpaceDN w:val="0"/>
        <w:adjustRightInd w:val="0"/>
        <w:spacing w:after="0" w:line="240" w:lineRule="auto"/>
        <w:ind w:firstLine="708"/>
        <w:jc w:val="both"/>
        <w:rPr>
          <w:rFonts w:ascii="Times New Roman" w:hAnsi="Times New Roman"/>
          <w:b/>
          <w:sz w:val="28"/>
          <w:szCs w:val="28"/>
          <w:lang w:val="kk-KZ"/>
        </w:rPr>
      </w:pPr>
    </w:p>
    <w:p w:rsidR="00CD2D67" w:rsidRPr="00D57456" w:rsidRDefault="00BF3DD7" w:rsidP="001844E9">
      <w:pPr>
        <w:widowControl w:val="0"/>
        <w:autoSpaceDE w:val="0"/>
        <w:autoSpaceDN w:val="0"/>
        <w:adjustRightInd w:val="0"/>
        <w:spacing w:after="0" w:line="240" w:lineRule="auto"/>
        <w:ind w:firstLine="567"/>
        <w:jc w:val="both"/>
        <w:rPr>
          <w:rFonts w:ascii="Times New Roman" w:hAnsi="Times New Roman"/>
          <w:b/>
          <w:sz w:val="28"/>
          <w:szCs w:val="28"/>
          <w:lang w:val="kk-KZ"/>
        </w:rPr>
      </w:pPr>
      <w:r w:rsidRPr="00D57456">
        <w:rPr>
          <w:rFonts w:ascii="Times New Roman" w:hAnsi="Times New Roman"/>
          <w:b/>
          <w:sz w:val="28"/>
          <w:szCs w:val="28"/>
          <w:lang w:val="kk-KZ"/>
        </w:rPr>
        <w:t>Зерттеу тақырыбының өзектілігі</w:t>
      </w:r>
      <w:r w:rsidR="001844E9" w:rsidRPr="00D57456">
        <w:rPr>
          <w:rFonts w:ascii="Times New Roman" w:hAnsi="Times New Roman"/>
          <w:b/>
          <w:sz w:val="28"/>
          <w:szCs w:val="28"/>
          <w:lang w:val="kk-KZ"/>
        </w:rPr>
        <w:t>.</w:t>
      </w:r>
    </w:p>
    <w:p w:rsidR="00CD2D67" w:rsidRPr="00D57456" w:rsidRDefault="00BF3DD7">
      <w:pPr>
        <w:spacing w:after="0" w:line="240" w:lineRule="auto"/>
        <w:ind w:firstLine="567"/>
        <w:jc w:val="both"/>
        <w:rPr>
          <w:rFonts w:ascii="Times New Roman" w:hAnsi="Times New Roman"/>
          <w:sz w:val="28"/>
          <w:szCs w:val="28"/>
          <w:lang w:val="kk-KZ"/>
        </w:rPr>
      </w:pPr>
      <w:r w:rsidRPr="00D57456">
        <w:rPr>
          <w:rFonts w:ascii="Times New Roman" w:hAnsi="Times New Roman"/>
          <w:sz w:val="28"/>
          <w:szCs w:val="28"/>
          <w:lang w:val="kk-KZ"/>
        </w:rPr>
        <w:t xml:space="preserve">Бұл зерттеудің өзектілігі денсаулық сақтау саласындағы </w:t>
      </w:r>
      <w:r w:rsidR="001D3BA9">
        <w:rPr>
          <w:rFonts w:ascii="Times New Roman" w:hAnsi="Times New Roman"/>
          <w:sz w:val="28"/>
          <w:szCs w:val="28"/>
          <w:lang w:val="kk-KZ"/>
        </w:rPr>
        <w:t xml:space="preserve">ағымдағы </w:t>
      </w:r>
      <w:r w:rsidRPr="00D57456">
        <w:rPr>
          <w:rFonts w:ascii="Times New Roman" w:hAnsi="Times New Roman"/>
          <w:sz w:val="28"/>
          <w:szCs w:val="28"/>
          <w:lang w:val="kk-KZ"/>
        </w:rPr>
        <w:t xml:space="preserve">маңызды мәселелерді көрсететін бірнеше факторларға байланысты. Қазақстан Республикасын қоса алғанда, бүкіл әлем бойынша сүйек-бұлшық ет жүйесі мен дәнекер тінінің аурушаңдығының артуымен осы аурулардың себептері мен </w:t>
      </w:r>
      <w:r w:rsidR="0008631E">
        <w:rPr>
          <w:rFonts w:ascii="Times New Roman" w:hAnsi="Times New Roman"/>
          <w:sz w:val="28"/>
          <w:szCs w:val="28"/>
          <w:lang w:val="kk-KZ"/>
        </w:rPr>
        <w:t>өрб</w:t>
      </w:r>
      <w:bookmarkStart w:id="0" w:name="_GoBack"/>
      <w:bookmarkEnd w:id="0"/>
      <w:r w:rsidR="00B640D1">
        <w:rPr>
          <w:rFonts w:ascii="Times New Roman" w:hAnsi="Times New Roman"/>
          <w:sz w:val="28"/>
          <w:szCs w:val="28"/>
          <w:lang w:val="kk-KZ"/>
        </w:rPr>
        <w:t>уін</w:t>
      </w:r>
      <w:r w:rsidRPr="00D57456">
        <w:rPr>
          <w:rFonts w:ascii="Times New Roman" w:hAnsi="Times New Roman"/>
          <w:sz w:val="28"/>
          <w:szCs w:val="28"/>
          <w:lang w:val="kk-KZ"/>
        </w:rPr>
        <w:t xml:space="preserve"> тереңірек түсіну қажет болады [Hartvigsen J, Hancock MJ, Kongsted A, et al. What low back pain is and why we need to pay attention. Lancet 2018; 391: 2356–67; Compilations of the Ministry of Health of the Republic of Kazakh stan (2011–2020) Health of the population of the Republic of Kazakhstan and the activities of healthcare organizations]. Еңбекке қабілетті жас азаматтар арасында сырқаттанушылықтың өсуіне ерекше назар аудару керек, бұл зерттеу тақырыбының өзектілігіне қосымша әлеуметтік мән береді [Emilio B. Gonzalez, James S. Goodwin, Chapter 36 - Musculoskeletal disorders, Editor(s): Edmund H. Duthie, Paul R. Katz, Michael L. Malone, Practice of Geriatrics (Fourth Edition), W.B. Saunders, 2007, Pages 495-509, ISBN 9781416022619, https://doi.org/10.1016/B978-1-4160-2261-9.50039-2; Azabagic S, Spahic R, Pranjic N, Mulic M (2016) EPIDEMIOLOGY OF MUSCULOSKELETAL DISORDERS IN PRIMARY SCHOOL CHILDREN IN BOSNIA AND HERZEGOVINA. Mater Sociomed. 28(3):164-7. doi: 10.5455/msm.2016.28.164-167].</w:t>
      </w:r>
    </w:p>
    <w:p w:rsidR="00CD2D67" w:rsidRPr="00D57456" w:rsidRDefault="00BF3DD7" w:rsidP="00D146E8">
      <w:pPr>
        <w:spacing w:after="0" w:line="240" w:lineRule="auto"/>
        <w:ind w:firstLine="567"/>
        <w:jc w:val="both"/>
        <w:rPr>
          <w:rFonts w:ascii="Times New Roman" w:hAnsi="Times New Roman"/>
          <w:sz w:val="28"/>
          <w:szCs w:val="28"/>
          <w:lang w:val="kk-KZ"/>
        </w:rPr>
      </w:pPr>
      <w:r w:rsidRPr="00D57456">
        <w:rPr>
          <w:rFonts w:ascii="Times New Roman" w:hAnsi="Times New Roman"/>
          <w:sz w:val="28"/>
          <w:szCs w:val="28"/>
          <w:lang w:val="kk-KZ"/>
        </w:rPr>
        <w:t xml:space="preserve">Артриттің жаһандық таралуы назар аударуды қажет ететін маңызды аспект болып табылады, өйткені артрит АҚШ, Еуропа, Австралия, Канада және Орталық Азия елдерін қоса алғанда, </w:t>
      </w:r>
      <w:r w:rsidR="006B253E">
        <w:rPr>
          <w:rFonts w:ascii="Times New Roman" w:hAnsi="Times New Roman"/>
          <w:sz w:val="28"/>
          <w:szCs w:val="28"/>
          <w:lang w:val="kk-KZ"/>
        </w:rPr>
        <w:t>бірқатар</w:t>
      </w:r>
      <w:r w:rsidRPr="00D57456">
        <w:rPr>
          <w:rFonts w:ascii="Times New Roman" w:hAnsi="Times New Roman"/>
          <w:sz w:val="28"/>
          <w:szCs w:val="28"/>
          <w:lang w:val="kk-KZ"/>
        </w:rPr>
        <w:t xml:space="preserve"> елдердегі еңбекке қабілеттіліктің бұзылуының негізгі себебі болып табылады [DunlopD.D. et al. (2003) The costs of arthritis. Arthritis &amp; Rheumatism. DOI: 10.1002/art.10913; Statistical compilation “Health of the population of the Republic of Tajikistan. 30 years of state independence”. https://www.stat.tj/en/news/publications/health-care-in-the-republic-of-tajikistan. Accessed 02 Feb 2023; National Statistical Committee of the Kyrgyz Republic (2023) Healthcare. Number of morbidity with acute and chronic diseases by main diseases groups. http://www.stat.kg/en/statistics/zdravoohranenie/. Accessed 02 Feb 2023]. Бұл зерттеудің маңызды құрамдас бөлігі COVID-19 пандемиясының ауру үлгілеріне әсерін зерттеу және ревматологиялық науқастарға медициналық көмек көрсету болып табылады [Carbone T, Picerno V, Pafundi V, et al (2022) Impact of the COVID-19 Pandemic on the Appropriateness of Diagnostic Pathways of Autoimmune Rheumatic Diseases. J Rheumatol 49:219–224. https://doi.org/10.3899/jrheum.210611; Rebecca Grainger, Alfred H. J. Kim, Richard </w:t>
      </w:r>
      <w:r w:rsidRPr="00D57456">
        <w:rPr>
          <w:rFonts w:ascii="Times New Roman" w:hAnsi="Times New Roman"/>
          <w:sz w:val="28"/>
          <w:szCs w:val="28"/>
          <w:lang w:val="kk-KZ"/>
        </w:rPr>
        <w:lastRenderedPageBreak/>
        <w:t>Conway, Jinoos Yazdany, and Philip C. Robinson. COVID-19 in people with rheumatic diseases: risks, outcomes, treatment considerations. Nat Rev Rheumatol. 2022; 18(4): 191–204. doi: 10.1038/s41584-022-00755-x]. COVID-19 пандемия</w:t>
      </w:r>
      <w:r w:rsidR="00FE66A5">
        <w:rPr>
          <w:rFonts w:ascii="Times New Roman" w:hAnsi="Times New Roman"/>
          <w:sz w:val="28"/>
          <w:szCs w:val="28"/>
          <w:lang w:val="kk-KZ"/>
        </w:rPr>
        <w:t>сы аясында реактивті артриттің дәстүрлі</w:t>
      </w:r>
      <w:r w:rsidRPr="00D57456">
        <w:rPr>
          <w:rFonts w:ascii="Times New Roman" w:hAnsi="Times New Roman"/>
          <w:sz w:val="28"/>
          <w:szCs w:val="28"/>
          <w:lang w:val="kk-KZ"/>
        </w:rPr>
        <w:t xml:space="preserve"> тұжырымдамасының өзгеруін ерекше атап көрсетіп, әрі осы ауруға көзқарастарды қайта қарастыру қажет [Zeidler H, Hudson AP (2021) Reactive arthritis update: spot light on new and rare infectious agents implicated as patho gens. Curr Rheumatol Rep 23(7):53.https://doi.org/10.1007/s11926-021-01018-6].</w:t>
      </w:r>
    </w:p>
    <w:p w:rsidR="00CD2D67" w:rsidRPr="00F066C6" w:rsidRDefault="0039068D" w:rsidP="00D146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b/>
          <w:bCs/>
          <w:kern w:val="24"/>
          <w:sz w:val="28"/>
          <w:szCs w:val="28"/>
          <w:lang w:val="kk-KZ"/>
        </w:rPr>
      </w:pPr>
      <w:r w:rsidRPr="00F066C6">
        <w:rPr>
          <w:rFonts w:ascii="Times New Roman" w:hAnsi="Times New Roman"/>
          <w:b/>
          <w:bCs/>
          <w:kern w:val="24"/>
          <w:sz w:val="28"/>
          <w:szCs w:val="28"/>
          <w:lang w:val="kk-KZ"/>
        </w:rPr>
        <w:t>Зерттеу мақсат</w:t>
      </w:r>
      <w:r w:rsidRPr="00834D55">
        <w:rPr>
          <w:rFonts w:ascii="Times New Roman" w:hAnsi="Times New Roman"/>
          <w:b/>
          <w:bCs/>
          <w:kern w:val="24"/>
          <w:sz w:val="28"/>
          <w:szCs w:val="28"/>
          <w:lang w:val="kk-KZ"/>
        </w:rPr>
        <w:t>ы</w:t>
      </w:r>
      <w:r w:rsidR="00D146E8" w:rsidRPr="00F066C6">
        <w:rPr>
          <w:rFonts w:ascii="Times New Roman" w:hAnsi="Times New Roman"/>
          <w:b/>
          <w:bCs/>
          <w:kern w:val="24"/>
          <w:sz w:val="28"/>
          <w:szCs w:val="28"/>
          <w:lang w:val="kk-KZ"/>
        </w:rPr>
        <w:t>.</w:t>
      </w:r>
    </w:p>
    <w:p w:rsidR="003936F8" w:rsidRDefault="003936F8" w:rsidP="00A56FC6">
      <w:pPr>
        <w:pStyle w:val="af"/>
        <w:ind w:firstLine="567"/>
        <w:jc w:val="both"/>
        <w:rPr>
          <w:rFonts w:ascii="Times New Roman" w:hAnsi="Times New Roman"/>
          <w:bCs/>
          <w:kern w:val="24"/>
          <w:sz w:val="28"/>
          <w:szCs w:val="28"/>
          <w:lang w:val="kk-KZ"/>
        </w:rPr>
      </w:pPr>
      <w:r w:rsidRPr="00A4369A">
        <w:rPr>
          <w:rFonts w:ascii="Times New Roman" w:hAnsi="Times New Roman"/>
          <w:bCs/>
          <w:kern w:val="24"/>
          <w:sz w:val="28"/>
          <w:szCs w:val="28"/>
          <w:lang w:val="kk-KZ"/>
        </w:rPr>
        <w:t>Ревматикалық аурулардағы буын синдромының клиникалық, әлеуметтік-демографиялық сипаттамаларын зерттеу және реактивті артр</w:t>
      </w:r>
      <w:r w:rsidR="004A21A5" w:rsidRPr="00A4369A">
        <w:rPr>
          <w:rFonts w:ascii="Times New Roman" w:hAnsi="Times New Roman"/>
          <w:bCs/>
          <w:kern w:val="24"/>
          <w:sz w:val="28"/>
          <w:szCs w:val="28"/>
          <w:lang w:val="kk-KZ"/>
        </w:rPr>
        <w:t>иттерді</w:t>
      </w:r>
      <w:r w:rsidR="00834D55" w:rsidRPr="00A4369A">
        <w:rPr>
          <w:rFonts w:ascii="Times New Roman" w:hAnsi="Times New Roman"/>
          <w:bCs/>
          <w:kern w:val="24"/>
          <w:sz w:val="28"/>
          <w:szCs w:val="28"/>
          <w:lang w:val="kk-KZ"/>
        </w:rPr>
        <w:t xml:space="preserve"> диагностикалау, емдеу, </w:t>
      </w:r>
      <w:r w:rsidRPr="00A4369A">
        <w:rPr>
          <w:rFonts w:ascii="Times New Roman" w:hAnsi="Times New Roman"/>
          <w:bCs/>
          <w:kern w:val="24"/>
          <w:sz w:val="28"/>
          <w:szCs w:val="28"/>
          <w:lang w:val="kk-KZ"/>
        </w:rPr>
        <w:t>алдын алу тактикасын оңтайландыру.</w:t>
      </w:r>
    </w:p>
    <w:p w:rsidR="00CD2D67" w:rsidRPr="00D57456" w:rsidRDefault="00BF3DD7" w:rsidP="005C1906">
      <w:pPr>
        <w:pStyle w:val="af"/>
        <w:ind w:firstLine="567"/>
        <w:rPr>
          <w:rFonts w:ascii="Times New Roman" w:hAnsi="Times New Roman"/>
          <w:b/>
          <w:bCs/>
          <w:kern w:val="24"/>
          <w:sz w:val="28"/>
          <w:szCs w:val="28"/>
          <w:lang w:val="kk-KZ" w:eastAsia="en-US"/>
        </w:rPr>
      </w:pPr>
      <w:r w:rsidRPr="00D57456">
        <w:rPr>
          <w:rFonts w:ascii="Times New Roman" w:hAnsi="Times New Roman"/>
          <w:b/>
          <w:bCs/>
          <w:kern w:val="24"/>
          <w:sz w:val="28"/>
          <w:szCs w:val="28"/>
          <w:lang w:val="kk-KZ" w:eastAsia="en-US"/>
        </w:rPr>
        <w:t>Зерттеу міндеттері</w:t>
      </w:r>
      <w:r w:rsidR="005C1906" w:rsidRPr="00D57456">
        <w:rPr>
          <w:rFonts w:ascii="Times New Roman" w:hAnsi="Times New Roman"/>
          <w:b/>
          <w:bCs/>
          <w:kern w:val="24"/>
          <w:sz w:val="28"/>
          <w:szCs w:val="28"/>
          <w:lang w:val="kk-KZ" w:eastAsia="en-US"/>
        </w:rPr>
        <w:t>.</w:t>
      </w:r>
    </w:p>
    <w:p w:rsidR="00CD2D67" w:rsidRPr="00D57456" w:rsidRDefault="00BF3DD7">
      <w:pPr>
        <w:pStyle w:val="af"/>
        <w:jc w:val="both"/>
        <w:rPr>
          <w:rFonts w:ascii="Times New Roman" w:hAnsi="Times New Roman"/>
          <w:bCs/>
          <w:kern w:val="24"/>
          <w:sz w:val="28"/>
          <w:szCs w:val="28"/>
          <w:lang w:val="kk-KZ" w:eastAsia="en-US"/>
        </w:rPr>
      </w:pPr>
      <w:r w:rsidRPr="00D57456">
        <w:rPr>
          <w:rFonts w:ascii="Times New Roman" w:hAnsi="Times New Roman"/>
          <w:bCs/>
          <w:kern w:val="24"/>
          <w:sz w:val="28"/>
          <w:szCs w:val="28"/>
          <w:lang w:val="kk-KZ" w:eastAsia="en-US"/>
        </w:rPr>
        <w:t>1. 2011-2020 жылдар аралығында Қазақстан Республикасында, оның ішінде Түркістан облысында сүйек-бұлшықет жүйесі мен дәнекер тінінің ауруларымен сырқаттанушылықтың салыстырмалы сипаттамасын беру және талдау.</w:t>
      </w:r>
    </w:p>
    <w:p w:rsidR="00CD2D67" w:rsidRPr="00D57456" w:rsidRDefault="00BF3DD7">
      <w:pPr>
        <w:pStyle w:val="af"/>
        <w:jc w:val="both"/>
        <w:rPr>
          <w:rFonts w:ascii="Times New Roman" w:hAnsi="Times New Roman"/>
          <w:bCs/>
          <w:kern w:val="24"/>
          <w:sz w:val="28"/>
          <w:szCs w:val="28"/>
          <w:lang w:val="kk-KZ" w:eastAsia="en-US"/>
        </w:rPr>
      </w:pPr>
      <w:r w:rsidRPr="007C0DD6">
        <w:rPr>
          <w:rFonts w:ascii="Times New Roman" w:hAnsi="Times New Roman"/>
          <w:bCs/>
          <w:kern w:val="24"/>
          <w:sz w:val="28"/>
          <w:szCs w:val="28"/>
          <w:lang w:val="kk-KZ" w:eastAsia="en-US"/>
        </w:rPr>
        <w:t xml:space="preserve">2. 2019 жылдан 2021 жылға дейін Түркістан облысында ревматикалық аурулар кезіндегі буын синдромының </w:t>
      </w:r>
      <w:r w:rsidR="00E57385" w:rsidRPr="007C0DD6">
        <w:rPr>
          <w:rFonts w:ascii="Times New Roman" w:hAnsi="Times New Roman"/>
          <w:bCs/>
          <w:kern w:val="24"/>
          <w:sz w:val="28"/>
          <w:szCs w:val="28"/>
          <w:lang w:val="kk-KZ" w:eastAsia="en-US"/>
        </w:rPr>
        <w:t>клиникалық және әлеуметтік-демографиялық сипаттамасын ұсыну</w:t>
      </w:r>
      <w:r w:rsidRPr="007C0DD6">
        <w:rPr>
          <w:rFonts w:ascii="Times New Roman" w:hAnsi="Times New Roman"/>
          <w:bCs/>
          <w:kern w:val="24"/>
          <w:sz w:val="28"/>
          <w:szCs w:val="28"/>
          <w:lang w:val="kk-KZ" w:eastAsia="en-US"/>
        </w:rPr>
        <w:t>.</w:t>
      </w:r>
      <w:r w:rsidRPr="00D57456">
        <w:rPr>
          <w:rFonts w:ascii="Times New Roman" w:hAnsi="Times New Roman"/>
          <w:bCs/>
          <w:kern w:val="24"/>
          <w:sz w:val="28"/>
          <w:szCs w:val="28"/>
          <w:lang w:val="kk-KZ" w:eastAsia="en-US"/>
        </w:rPr>
        <w:t xml:space="preserve"> </w:t>
      </w:r>
    </w:p>
    <w:p w:rsidR="00CD2D67" w:rsidRPr="00D57456" w:rsidRDefault="00BF3DD7">
      <w:pPr>
        <w:pStyle w:val="af"/>
        <w:jc w:val="both"/>
        <w:rPr>
          <w:rFonts w:ascii="Times New Roman" w:hAnsi="Times New Roman"/>
          <w:bCs/>
          <w:kern w:val="24"/>
          <w:sz w:val="28"/>
          <w:szCs w:val="28"/>
          <w:lang w:val="kk-KZ" w:eastAsia="en-US"/>
        </w:rPr>
      </w:pPr>
      <w:r w:rsidRPr="00D57456">
        <w:rPr>
          <w:rFonts w:ascii="Times New Roman" w:hAnsi="Times New Roman"/>
          <w:bCs/>
          <w:kern w:val="24"/>
          <w:sz w:val="28"/>
          <w:szCs w:val="28"/>
          <w:lang w:val="kk-KZ" w:eastAsia="en-US"/>
        </w:rPr>
        <w:t>3. Бірқатар клиникалық жағдайларды (соның ішінде Түркістан облысын) зерттеу мысалында COVID-19-дың артриттің дамуына әсерін зерттеу.</w:t>
      </w:r>
    </w:p>
    <w:p w:rsidR="00CD2D67" w:rsidRPr="00D57456" w:rsidRDefault="00BF3DD7">
      <w:pPr>
        <w:pStyle w:val="af"/>
        <w:jc w:val="both"/>
        <w:rPr>
          <w:rFonts w:ascii="Times New Roman" w:hAnsi="Times New Roman"/>
          <w:bCs/>
          <w:kern w:val="24"/>
          <w:sz w:val="28"/>
          <w:szCs w:val="28"/>
          <w:lang w:val="kk-KZ" w:eastAsia="en-US"/>
        </w:rPr>
      </w:pPr>
      <w:r w:rsidRPr="00D57456">
        <w:rPr>
          <w:rFonts w:ascii="Times New Roman" w:hAnsi="Times New Roman"/>
          <w:bCs/>
          <w:kern w:val="24"/>
          <w:sz w:val="28"/>
          <w:szCs w:val="28"/>
          <w:lang w:val="kk-KZ" w:eastAsia="en-US"/>
        </w:rPr>
        <w:t>4. Онлайн-сауалнаманың көмегімен реактивті артритті диагностикалау, алдын алу және емдеу мәселелері бойынша халықаралық деңгейде және Қазақстанда кең бейінді мамандар мен ревматолог-дәрігерлер</w:t>
      </w:r>
      <w:r w:rsidR="008E27A5">
        <w:rPr>
          <w:rFonts w:ascii="Times New Roman" w:hAnsi="Times New Roman"/>
          <w:bCs/>
          <w:kern w:val="24"/>
          <w:sz w:val="28"/>
          <w:szCs w:val="28"/>
          <w:lang w:val="kk-KZ" w:eastAsia="en-US"/>
        </w:rPr>
        <w:t>дің тәжірибесі негізінде біліктілікті анықтап</w:t>
      </w:r>
      <w:r w:rsidRPr="00D57456">
        <w:rPr>
          <w:rFonts w:ascii="Times New Roman" w:hAnsi="Times New Roman"/>
          <w:bCs/>
          <w:kern w:val="24"/>
          <w:sz w:val="28"/>
          <w:szCs w:val="28"/>
          <w:lang w:val="kk-KZ" w:eastAsia="en-US"/>
        </w:rPr>
        <w:t xml:space="preserve"> жинау және жүйелеу.</w:t>
      </w:r>
    </w:p>
    <w:p w:rsidR="00CD2D67" w:rsidRPr="00D57456" w:rsidRDefault="00BF3DD7">
      <w:pPr>
        <w:pStyle w:val="af"/>
        <w:jc w:val="both"/>
        <w:rPr>
          <w:rFonts w:ascii="Times New Roman" w:hAnsi="Times New Roman"/>
          <w:bCs/>
          <w:kern w:val="24"/>
          <w:sz w:val="28"/>
          <w:szCs w:val="28"/>
          <w:lang w:val="kk-KZ" w:eastAsia="en-US"/>
        </w:rPr>
      </w:pPr>
      <w:r w:rsidRPr="00D57456">
        <w:rPr>
          <w:rFonts w:ascii="Times New Roman" w:hAnsi="Times New Roman"/>
          <w:bCs/>
          <w:kern w:val="24"/>
          <w:sz w:val="28"/>
          <w:szCs w:val="28"/>
          <w:lang w:val="kk-KZ" w:eastAsia="en-US"/>
        </w:rPr>
        <w:t>5. Амбулаториялық деңгейде реактивті артритпен ауыратын науқастарды уақтылы анықтау, емдеу және алдын алу бойынша ұсыныстар әзірлеу.</w:t>
      </w:r>
    </w:p>
    <w:p w:rsidR="001F69E1" w:rsidRPr="001F69E1" w:rsidRDefault="001F69E1" w:rsidP="001F69E1">
      <w:pPr>
        <w:spacing w:after="0" w:line="240" w:lineRule="auto"/>
        <w:ind w:firstLine="567"/>
        <w:rPr>
          <w:rFonts w:ascii="Times New Roman" w:hAnsi="Times New Roman"/>
          <w:b/>
          <w:kern w:val="24"/>
          <w:sz w:val="28"/>
          <w:szCs w:val="28"/>
          <w:lang w:val="kk-KZ"/>
        </w:rPr>
      </w:pPr>
      <w:r w:rsidRPr="00D57456">
        <w:rPr>
          <w:rFonts w:ascii="Times New Roman" w:hAnsi="Times New Roman"/>
          <w:b/>
          <w:kern w:val="24"/>
          <w:sz w:val="28"/>
          <w:szCs w:val="28"/>
          <w:lang w:val="kk-KZ"/>
        </w:rPr>
        <w:t>Зерттеу әдістері.</w:t>
      </w:r>
    </w:p>
    <w:p w:rsidR="001F69E1" w:rsidRPr="001F69E1" w:rsidRDefault="00C0124B" w:rsidP="00C0124B">
      <w:pPr>
        <w:spacing w:after="0" w:line="240" w:lineRule="auto"/>
        <w:jc w:val="both"/>
        <w:rPr>
          <w:rFonts w:ascii="Times New Roman" w:hAnsi="Times New Roman"/>
          <w:kern w:val="24"/>
          <w:sz w:val="28"/>
          <w:szCs w:val="28"/>
          <w:lang w:val="kk-KZ"/>
        </w:rPr>
      </w:pPr>
      <w:r w:rsidRPr="00D57456">
        <w:rPr>
          <w:rFonts w:ascii="Times New Roman" w:hAnsi="Times New Roman"/>
          <w:kern w:val="24"/>
          <w:sz w:val="28"/>
          <w:szCs w:val="28"/>
          <w:lang w:val="kk-KZ"/>
        </w:rPr>
        <w:t>-</w:t>
      </w:r>
      <w:r w:rsidR="001F69E1" w:rsidRPr="001F69E1">
        <w:rPr>
          <w:rFonts w:ascii="Times New Roman" w:hAnsi="Times New Roman"/>
          <w:kern w:val="24"/>
          <w:sz w:val="28"/>
          <w:szCs w:val="28"/>
          <w:lang w:val="kk-KZ"/>
        </w:rPr>
        <w:t>Ақпараттық-талдамалық зерттеу (ҚР ДСМ-нің 2011 жылдан 2020 жылға дейінгі жыл сайынғы статистикалық жинақтарын зерделеу);</w:t>
      </w:r>
    </w:p>
    <w:p w:rsidR="001F69E1" w:rsidRPr="001F69E1" w:rsidRDefault="00C0124B" w:rsidP="00C0124B">
      <w:pPr>
        <w:spacing w:after="0" w:line="240" w:lineRule="auto"/>
        <w:jc w:val="both"/>
        <w:rPr>
          <w:rFonts w:ascii="Times New Roman" w:hAnsi="Times New Roman"/>
          <w:kern w:val="24"/>
          <w:sz w:val="28"/>
          <w:szCs w:val="28"/>
        </w:rPr>
      </w:pPr>
      <w:r w:rsidRPr="00D57456">
        <w:rPr>
          <w:rFonts w:ascii="Times New Roman" w:hAnsi="Times New Roman"/>
          <w:kern w:val="24"/>
          <w:sz w:val="28"/>
          <w:szCs w:val="28"/>
          <w:lang w:val="kk-KZ"/>
        </w:rPr>
        <w:t>-</w:t>
      </w:r>
      <w:proofErr w:type="spellStart"/>
      <w:r w:rsidR="001F69E1" w:rsidRPr="001F69E1">
        <w:rPr>
          <w:rFonts w:ascii="Times New Roman" w:hAnsi="Times New Roman"/>
          <w:kern w:val="24"/>
          <w:sz w:val="28"/>
          <w:szCs w:val="28"/>
        </w:rPr>
        <w:t>Ретроспективті</w:t>
      </w:r>
      <w:proofErr w:type="spellEnd"/>
      <w:r w:rsidR="001F69E1" w:rsidRPr="001F69E1">
        <w:rPr>
          <w:rFonts w:ascii="Times New Roman" w:hAnsi="Times New Roman"/>
          <w:kern w:val="24"/>
          <w:sz w:val="28"/>
          <w:szCs w:val="28"/>
        </w:rPr>
        <w:t xml:space="preserve"> </w:t>
      </w:r>
      <w:r w:rsidR="001F69E1" w:rsidRPr="001F69E1">
        <w:rPr>
          <w:rFonts w:ascii="Times New Roman" w:hAnsi="Times New Roman"/>
          <w:kern w:val="24"/>
          <w:sz w:val="28"/>
          <w:szCs w:val="28"/>
          <w:lang w:val="kk-KZ"/>
        </w:rPr>
        <w:t>моно-</w:t>
      </w:r>
      <w:proofErr w:type="spellStart"/>
      <w:r w:rsidR="001F69E1" w:rsidRPr="001F69E1">
        <w:rPr>
          <w:rFonts w:ascii="Times New Roman" w:hAnsi="Times New Roman"/>
          <w:kern w:val="24"/>
          <w:sz w:val="28"/>
          <w:szCs w:val="28"/>
        </w:rPr>
        <w:t>орталықты</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зерттеу</w:t>
      </w:r>
      <w:proofErr w:type="spellEnd"/>
      <w:r w:rsidR="001F69E1" w:rsidRPr="001F69E1">
        <w:rPr>
          <w:rFonts w:ascii="Times New Roman" w:hAnsi="Times New Roman"/>
          <w:kern w:val="24"/>
          <w:sz w:val="28"/>
          <w:szCs w:val="28"/>
        </w:rPr>
        <w:t xml:space="preserve"> (370 </w:t>
      </w:r>
      <w:proofErr w:type="spellStart"/>
      <w:r w:rsidR="001F69E1" w:rsidRPr="001F69E1">
        <w:rPr>
          <w:rFonts w:ascii="Times New Roman" w:hAnsi="Times New Roman"/>
          <w:kern w:val="24"/>
          <w:sz w:val="28"/>
          <w:szCs w:val="28"/>
        </w:rPr>
        <w:t>пациенттің</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деректерін</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зерттеу</w:t>
      </w:r>
      <w:proofErr w:type="spellEnd"/>
      <w:r w:rsidR="001F69E1" w:rsidRPr="001F69E1">
        <w:rPr>
          <w:rFonts w:ascii="Times New Roman" w:hAnsi="Times New Roman"/>
          <w:kern w:val="24"/>
          <w:sz w:val="28"/>
          <w:szCs w:val="28"/>
        </w:rPr>
        <w:t>);</w:t>
      </w:r>
    </w:p>
    <w:p w:rsidR="001F69E1" w:rsidRPr="001F69E1" w:rsidRDefault="00C0124B" w:rsidP="00C0124B">
      <w:pPr>
        <w:spacing w:after="0" w:line="240" w:lineRule="auto"/>
        <w:jc w:val="both"/>
        <w:rPr>
          <w:rFonts w:ascii="Times New Roman" w:hAnsi="Times New Roman"/>
          <w:kern w:val="24"/>
          <w:sz w:val="28"/>
          <w:szCs w:val="28"/>
        </w:rPr>
      </w:pPr>
      <w:r w:rsidRPr="00D57456">
        <w:rPr>
          <w:rFonts w:ascii="Times New Roman" w:hAnsi="Times New Roman"/>
          <w:kern w:val="24"/>
          <w:sz w:val="28"/>
          <w:szCs w:val="28"/>
        </w:rPr>
        <w:t>-</w:t>
      </w:r>
      <w:proofErr w:type="spellStart"/>
      <w:r w:rsidR="001F69E1" w:rsidRPr="001F69E1">
        <w:rPr>
          <w:rFonts w:ascii="Times New Roman" w:hAnsi="Times New Roman"/>
          <w:kern w:val="24"/>
          <w:sz w:val="28"/>
          <w:szCs w:val="28"/>
        </w:rPr>
        <w:t>Бірқатар</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клиникалық</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жағдайларды</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зерттеу</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әлемдік</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тәжірибеде</w:t>
      </w:r>
      <w:proofErr w:type="spellEnd"/>
      <w:r w:rsidR="001F69E1" w:rsidRPr="001F69E1">
        <w:rPr>
          <w:rFonts w:ascii="Times New Roman" w:hAnsi="Times New Roman"/>
          <w:kern w:val="24"/>
          <w:sz w:val="28"/>
          <w:szCs w:val="28"/>
          <w:lang w:val="kk-KZ"/>
        </w:rPr>
        <w:t xml:space="preserve"> және</w:t>
      </w:r>
      <w:proofErr w:type="gramStart"/>
      <w:r w:rsidR="001F69E1" w:rsidRPr="001F69E1">
        <w:rPr>
          <w:rFonts w:ascii="Times New Roman" w:hAnsi="Times New Roman"/>
          <w:kern w:val="24"/>
          <w:sz w:val="28"/>
          <w:szCs w:val="28"/>
          <w:lang w:val="kk-KZ"/>
        </w:rPr>
        <w:t xml:space="preserve"> Т</w:t>
      </w:r>
      <w:proofErr w:type="gramEnd"/>
      <w:r w:rsidR="001F69E1" w:rsidRPr="001F69E1">
        <w:rPr>
          <w:rFonts w:ascii="Times New Roman" w:hAnsi="Times New Roman"/>
          <w:kern w:val="24"/>
          <w:sz w:val="28"/>
          <w:szCs w:val="28"/>
          <w:lang w:val="kk-KZ"/>
        </w:rPr>
        <w:t>үркістан облысының мысалында</w:t>
      </w:r>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реактивті</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артриттің</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клиникалық</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жағдайларын</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зерттеу</w:t>
      </w:r>
      <w:proofErr w:type="spellEnd"/>
      <w:r w:rsidR="001F69E1" w:rsidRPr="001F69E1">
        <w:rPr>
          <w:rFonts w:ascii="Times New Roman" w:hAnsi="Times New Roman"/>
          <w:kern w:val="24"/>
          <w:sz w:val="28"/>
          <w:szCs w:val="28"/>
        </w:rPr>
        <w:t>);</w:t>
      </w:r>
    </w:p>
    <w:p w:rsidR="00CD2D67" w:rsidRDefault="00C0124B" w:rsidP="000A4566">
      <w:pPr>
        <w:spacing w:after="0" w:line="240" w:lineRule="auto"/>
        <w:jc w:val="both"/>
        <w:rPr>
          <w:rFonts w:ascii="Times New Roman" w:hAnsi="Times New Roman"/>
          <w:kern w:val="24"/>
          <w:sz w:val="28"/>
          <w:szCs w:val="28"/>
        </w:rPr>
      </w:pPr>
      <w:r w:rsidRPr="00D57456">
        <w:rPr>
          <w:rFonts w:ascii="Times New Roman" w:hAnsi="Times New Roman"/>
          <w:kern w:val="24"/>
          <w:sz w:val="28"/>
          <w:szCs w:val="28"/>
        </w:rPr>
        <w:t>-</w:t>
      </w:r>
      <w:r w:rsidR="001F69E1" w:rsidRPr="001F69E1">
        <w:rPr>
          <w:rFonts w:ascii="Times New Roman" w:hAnsi="Times New Roman"/>
          <w:kern w:val="24"/>
          <w:sz w:val="28"/>
          <w:szCs w:val="28"/>
        </w:rPr>
        <w:t>Кросс-</w:t>
      </w:r>
      <w:proofErr w:type="spellStart"/>
      <w:r w:rsidR="001F69E1" w:rsidRPr="001F69E1">
        <w:rPr>
          <w:rFonts w:ascii="Times New Roman" w:hAnsi="Times New Roman"/>
          <w:kern w:val="24"/>
          <w:sz w:val="28"/>
          <w:szCs w:val="28"/>
        </w:rPr>
        <w:t>секциялық</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зерттеу</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сауалнаманы</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құру</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тарату</w:t>
      </w:r>
      <w:proofErr w:type="spellEnd"/>
      <w:r w:rsidR="001F69E1" w:rsidRPr="001F69E1">
        <w:rPr>
          <w:rFonts w:ascii="Times New Roman" w:hAnsi="Times New Roman"/>
          <w:kern w:val="24"/>
          <w:sz w:val="28"/>
          <w:szCs w:val="28"/>
        </w:rPr>
        <w:t xml:space="preserve"> </w:t>
      </w:r>
      <w:proofErr w:type="spellStart"/>
      <w:r w:rsidR="001F69E1" w:rsidRPr="001F69E1">
        <w:rPr>
          <w:rFonts w:ascii="Times New Roman" w:hAnsi="Times New Roman"/>
          <w:kern w:val="24"/>
          <w:sz w:val="28"/>
          <w:szCs w:val="28"/>
        </w:rPr>
        <w:t>және</w:t>
      </w:r>
      <w:proofErr w:type="spellEnd"/>
      <w:r w:rsidR="001F69E1" w:rsidRPr="001F69E1">
        <w:rPr>
          <w:rFonts w:ascii="Times New Roman" w:hAnsi="Times New Roman"/>
          <w:kern w:val="24"/>
          <w:sz w:val="28"/>
          <w:szCs w:val="28"/>
        </w:rPr>
        <w:t xml:space="preserve"> </w:t>
      </w:r>
      <w:r w:rsidR="001F69E1" w:rsidRPr="001F69E1">
        <w:rPr>
          <w:rFonts w:ascii="Times New Roman" w:hAnsi="Times New Roman"/>
          <w:kern w:val="24"/>
          <w:sz w:val="28"/>
          <w:szCs w:val="28"/>
          <w:lang w:val="kk-KZ"/>
        </w:rPr>
        <w:t>интерпретациялау</w:t>
      </w:r>
      <w:r w:rsidR="001F69E1" w:rsidRPr="001F69E1">
        <w:rPr>
          <w:rFonts w:ascii="Times New Roman" w:hAnsi="Times New Roman"/>
          <w:kern w:val="24"/>
          <w:sz w:val="28"/>
          <w:szCs w:val="28"/>
        </w:rPr>
        <w:t>).</w:t>
      </w:r>
    </w:p>
    <w:p w:rsidR="00A94BA5" w:rsidRPr="00D57456" w:rsidRDefault="00A94BA5" w:rsidP="000A4566">
      <w:pPr>
        <w:spacing w:after="0" w:line="240" w:lineRule="auto"/>
        <w:jc w:val="both"/>
        <w:rPr>
          <w:rFonts w:ascii="Times New Roman" w:hAnsi="Times New Roman"/>
          <w:kern w:val="24"/>
          <w:sz w:val="28"/>
          <w:szCs w:val="28"/>
        </w:rPr>
      </w:pPr>
      <w:r w:rsidRPr="0021163C">
        <w:rPr>
          <w:rFonts w:ascii="Times New Roman" w:hAnsi="Times New Roman"/>
          <w:kern w:val="24"/>
          <w:sz w:val="28"/>
          <w:szCs w:val="28"/>
        </w:rPr>
        <w:t>-</w:t>
      </w:r>
      <w:proofErr w:type="spellStart"/>
      <w:r w:rsidRPr="0021163C">
        <w:rPr>
          <w:rFonts w:ascii="Times New Roman" w:hAnsi="Times New Roman"/>
          <w:kern w:val="24"/>
          <w:sz w:val="28"/>
          <w:szCs w:val="28"/>
        </w:rPr>
        <w:t>Статистикалық</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әдістер</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деректерді</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статистикалық</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және</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математикалық</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өңдеу</w:t>
      </w:r>
      <w:proofErr w:type="spellEnd"/>
      <w:r w:rsidRPr="0021163C">
        <w:rPr>
          <w:rFonts w:ascii="Times New Roman" w:hAnsi="Times New Roman"/>
          <w:kern w:val="24"/>
          <w:sz w:val="28"/>
          <w:szCs w:val="28"/>
        </w:rPr>
        <w:t xml:space="preserve"> SPSS 26.0 (IBM) </w:t>
      </w:r>
      <w:proofErr w:type="spellStart"/>
      <w:r w:rsidRPr="0021163C">
        <w:rPr>
          <w:rFonts w:ascii="Times New Roman" w:hAnsi="Times New Roman"/>
          <w:kern w:val="24"/>
          <w:sz w:val="28"/>
          <w:szCs w:val="28"/>
        </w:rPr>
        <w:t>нұ</w:t>
      </w:r>
      <w:proofErr w:type="gramStart"/>
      <w:r w:rsidRPr="0021163C">
        <w:rPr>
          <w:rFonts w:ascii="Times New Roman" w:hAnsi="Times New Roman"/>
          <w:kern w:val="24"/>
          <w:sz w:val="28"/>
          <w:szCs w:val="28"/>
        </w:rPr>
        <w:t>с</w:t>
      </w:r>
      <w:proofErr w:type="gramEnd"/>
      <w:r w:rsidRPr="0021163C">
        <w:rPr>
          <w:rFonts w:ascii="Times New Roman" w:hAnsi="Times New Roman"/>
          <w:kern w:val="24"/>
          <w:sz w:val="28"/>
          <w:szCs w:val="28"/>
        </w:rPr>
        <w:t>қ</w:t>
      </w:r>
      <w:proofErr w:type="gramStart"/>
      <w:r w:rsidRPr="0021163C">
        <w:rPr>
          <w:rFonts w:ascii="Times New Roman" w:hAnsi="Times New Roman"/>
          <w:kern w:val="24"/>
          <w:sz w:val="28"/>
          <w:szCs w:val="28"/>
        </w:rPr>
        <w:t>асы</w:t>
      </w:r>
      <w:proofErr w:type="spellEnd"/>
      <w:proofErr w:type="gram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қолданбалы</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бағдарламалар</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пакетін</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қолдану</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арқылы</w:t>
      </w:r>
      <w:proofErr w:type="spellEnd"/>
      <w:r w:rsidRPr="0021163C">
        <w:rPr>
          <w:rFonts w:ascii="Times New Roman" w:hAnsi="Times New Roman"/>
          <w:kern w:val="24"/>
          <w:sz w:val="28"/>
          <w:szCs w:val="28"/>
        </w:rPr>
        <w:t xml:space="preserve"> </w:t>
      </w:r>
      <w:proofErr w:type="spellStart"/>
      <w:r w:rsidRPr="0021163C">
        <w:rPr>
          <w:rFonts w:ascii="Times New Roman" w:hAnsi="Times New Roman"/>
          <w:kern w:val="24"/>
          <w:sz w:val="28"/>
          <w:szCs w:val="28"/>
        </w:rPr>
        <w:t>жүргізілді</w:t>
      </w:r>
      <w:proofErr w:type="spellEnd"/>
      <w:r w:rsidRPr="0021163C">
        <w:rPr>
          <w:rFonts w:ascii="Times New Roman" w:hAnsi="Times New Roman"/>
          <w:kern w:val="24"/>
          <w:sz w:val="28"/>
          <w:szCs w:val="28"/>
        </w:rPr>
        <w:t>).</w:t>
      </w:r>
    </w:p>
    <w:p w:rsidR="00CD2D67" w:rsidRPr="00D57456" w:rsidRDefault="00BF3DD7" w:rsidP="000A4566">
      <w:pPr>
        <w:pStyle w:val="af"/>
        <w:ind w:firstLine="567"/>
        <w:rPr>
          <w:rFonts w:ascii="Times New Roman" w:hAnsi="Times New Roman"/>
          <w:b/>
          <w:kern w:val="24"/>
          <w:sz w:val="28"/>
          <w:szCs w:val="28"/>
          <w:lang w:val="kk-KZ"/>
        </w:rPr>
      </w:pPr>
      <w:r w:rsidRPr="00D57456">
        <w:rPr>
          <w:rFonts w:ascii="Times New Roman" w:hAnsi="Times New Roman"/>
          <w:b/>
          <w:kern w:val="24"/>
          <w:sz w:val="28"/>
          <w:szCs w:val="28"/>
          <w:lang w:val="kk-KZ"/>
        </w:rPr>
        <w:t>Зерттеу нысаны</w:t>
      </w:r>
      <w:r w:rsidR="000A4566" w:rsidRPr="00D57456">
        <w:rPr>
          <w:rFonts w:ascii="Times New Roman" w:hAnsi="Times New Roman"/>
          <w:b/>
          <w:kern w:val="24"/>
          <w:sz w:val="28"/>
          <w:szCs w:val="28"/>
          <w:lang w:val="kk-KZ"/>
        </w:rPr>
        <w:t>.</w:t>
      </w:r>
    </w:p>
    <w:p w:rsidR="00133D89" w:rsidRPr="00D57456" w:rsidRDefault="000A4566" w:rsidP="007E1D96">
      <w:pPr>
        <w:pStyle w:val="af"/>
        <w:jc w:val="both"/>
        <w:rPr>
          <w:rFonts w:ascii="Times New Roman" w:hAnsi="Times New Roman"/>
          <w:kern w:val="24"/>
          <w:sz w:val="28"/>
          <w:szCs w:val="28"/>
          <w:lang w:val="kk-KZ"/>
        </w:rPr>
      </w:pPr>
      <w:r w:rsidRPr="00D57456">
        <w:rPr>
          <w:rFonts w:ascii="Times New Roman" w:hAnsi="Times New Roman"/>
          <w:kern w:val="24"/>
          <w:sz w:val="28"/>
          <w:szCs w:val="28"/>
          <w:lang w:val="kk-KZ"/>
        </w:rPr>
        <w:t xml:space="preserve">        </w:t>
      </w:r>
      <w:r w:rsidR="00BF3DD7" w:rsidRPr="00D57456">
        <w:rPr>
          <w:rFonts w:ascii="Times New Roman" w:hAnsi="Times New Roman"/>
          <w:kern w:val="24"/>
          <w:sz w:val="28"/>
          <w:szCs w:val="28"/>
          <w:lang w:val="kk-KZ"/>
        </w:rPr>
        <w:t>Зерттеу нысаны ревматологиялық генезі бар науқастардағы буын синдромы және реактивті артрит болып табылады.</w:t>
      </w:r>
    </w:p>
    <w:p w:rsidR="00CD2D67" w:rsidRPr="00D57456" w:rsidRDefault="00BF3DD7" w:rsidP="007E1D96">
      <w:pPr>
        <w:pStyle w:val="af"/>
        <w:ind w:firstLine="567"/>
        <w:rPr>
          <w:rFonts w:ascii="Times New Roman" w:hAnsi="Times New Roman"/>
          <w:b/>
          <w:bCs/>
          <w:kern w:val="24"/>
          <w:sz w:val="28"/>
          <w:szCs w:val="28"/>
          <w:lang w:eastAsia="en-US"/>
        </w:rPr>
      </w:pPr>
      <w:proofErr w:type="spellStart"/>
      <w:r w:rsidRPr="00D57456">
        <w:rPr>
          <w:rFonts w:ascii="Times New Roman" w:hAnsi="Times New Roman"/>
          <w:b/>
          <w:bCs/>
          <w:kern w:val="24"/>
          <w:sz w:val="28"/>
          <w:szCs w:val="28"/>
          <w:lang w:eastAsia="en-US"/>
        </w:rPr>
        <w:t>Ғылыми</w:t>
      </w:r>
      <w:proofErr w:type="spellEnd"/>
      <w:r w:rsidRPr="00D57456">
        <w:rPr>
          <w:rFonts w:ascii="Times New Roman" w:hAnsi="Times New Roman"/>
          <w:b/>
          <w:bCs/>
          <w:kern w:val="24"/>
          <w:sz w:val="28"/>
          <w:szCs w:val="28"/>
          <w:lang w:eastAsia="en-US"/>
        </w:rPr>
        <w:t xml:space="preserve"> </w:t>
      </w:r>
      <w:proofErr w:type="spellStart"/>
      <w:r w:rsidRPr="00D57456">
        <w:rPr>
          <w:rFonts w:ascii="Times New Roman" w:hAnsi="Times New Roman"/>
          <w:b/>
          <w:bCs/>
          <w:kern w:val="24"/>
          <w:sz w:val="28"/>
          <w:szCs w:val="28"/>
          <w:lang w:eastAsia="en-US"/>
        </w:rPr>
        <w:t>жаңалық</w:t>
      </w:r>
      <w:proofErr w:type="spellEnd"/>
      <w:r w:rsidR="007E1D96" w:rsidRPr="00D57456">
        <w:rPr>
          <w:rFonts w:ascii="Times New Roman" w:hAnsi="Times New Roman"/>
          <w:b/>
          <w:bCs/>
          <w:kern w:val="24"/>
          <w:sz w:val="28"/>
          <w:szCs w:val="28"/>
          <w:lang w:eastAsia="en-US"/>
        </w:rPr>
        <w:t>.</w:t>
      </w:r>
    </w:p>
    <w:p w:rsidR="00CD2D67" w:rsidRPr="00D57456" w:rsidRDefault="00BF3DD7">
      <w:pPr>
        <w:pStyle w:val="af"/>
        <w:numPr>
          <w:ilvl w:val="0"/>
          <w:numId w:val="1"/>
        </w:numPr>
        <w:ind w:left="0" w:firstLine="0"/>
        <w:jc w:val="both"/>
        <w:rPr>
          <w:rFonts w:ascii="Times New Roman" w:hAnsi="Times New Roman"/>
          <w:bCs/>
          <w:kern w:val="24"/>
          <w:sz w:val="28"/>
          <w:szCs w:val="28"/>
          <w:lang w:eastAsia="en-US"/>
        </w:rPr>
      </w:pPr>
      <w:proofErr w:type="spellStart"/>
      <w:r w:rsidRPr="00D57456">
        <w:rPr>
          <w:rFonts w:ascii="Times New Roman" w:hAnsi="Times New Roman"/>
          <w:bCs/>
          <w:kern w:val="24"/>
          <w:sz w:val="28"/>
          <w:szCs w:val="28"/>
          <w:lang w:eastAsia="en-US"/>
        </w:rPr>
        <w:t>Зерттеу</w:t>
      </w:r>
      <w:proofErr w:type="spellEnd"/>
      <w:r w:rsidRPr="00D57456">
        <w:rPr>
          <w:rFonts w:ascii="Times New Roman" w:hAnsi="Times New Roman"/>
          <w:bCs/>
          <w:kern w:val="24"/>
          <w:sz w:val="28"/>
          <w:szCs w:val="28"/>
          <w:lang w:val="kk-KZ" w:eastAsia="en-US"/>
        </w:rPr>
        <w:t xml:space="preserve"> барысында</w:t>
      </w:r>
      <w:r w:rsidRPr="00D57456">
        <w:rPr>
          <w:rFonts w:ascii="Times New Roman" w:hAnsi="Times New Roman"/>
          <w:bCs/>
          <w:kern w:val="24"/>
          <w:sz w:val="28"/>
          <w:szCs w:val="28"/>
          <w:lang w:eastAsia="en-US"/>
        </w:rPr>
        <w:t xml:space="preserve"> COVID-19 </w:t>
      </w:r>
      <w:proofErr w:type="spellStart"/>
      <w:r w:rsidRPr="00D57456">
        <w:rPr>
          <w:rFonts w:ascii="Times New Roman" w:hAnsi="Times New Roman"/>
          <w:bCs/>
          <w:kern w:val="24"/>
          <w:sz w:val="28"/>
          <w:szCs w:val="28"/>
          <w:lang w:eastAsia="en-US"/>
        </w:rPr>
        <w:t>пандемиясының</w:t>
      </w:r>
      <w:proofErr w:type="spellEnd"/>
      <w:r w:rsidRPr="00D57456">
        <w:rPr>
          <w:rFonts w:ascii="Times New Roman" w:hAnsi="Times New Roman"/>
          <w:bCs/>
          <w:kern w:val="24"/>
          <w:sz w:val="28"/>
          <w:szCs w:val="28"/>
          <w:lang w:eastAsia="en-US"/>
        </w:rPr>
        <w:t xml:space="preserve"> </w:t>
      </w:r>
      <w:r w:rsidR="00AC422A">
        <w:rPr>
          <w:rFonts w:ascii="Times New Roman" w:hAnsi="Times New Roman"/>
          <w:bCs/>
          <w:kern w:val="24"/>
          <w:sz w:val="28"/>
          <w:szCs w:val="28"/>
          <w:lang w:val="kk-KZ" w:eastAsia="en-US"/>
        </w:rPr>
        <w:t xml:space="preserve">реактивті артриттің дамуына </w:t>
      </w:r>
      <w:proofErr w:type="spellStart"/>
      <w:r w:rsidRPr="00D57456">
        <w:rPr>
          <w:rFonts w:ascii="Times New Roman" w:hAnsi="Times New Roman"/>
          <w:bCs/>
          <w:kern w:val="24"/>
          <w:sz w:val="28"/>
          <w:szCs w:val="28"/>
          <w:lang w:eastAsia="en-US"/>
        </w:rPr>
        <w:t>әсері</w:t>
      </w:r>
      <w:proofErr w:type="spellEnd"/>
      <w:r w:rsidRPr="00D57456">
        <w:rPr>
          <w:rFonts w:ascii="Times New Roman" w:hAnsi="Times New Roman"/>
          <w:bCs/>
          <w:kern w:val="24"/>
          <w:sz w:val="28"/>
          <w:szCs w:val="28"/>
          <w:lang w:val="kk-KZ" w:eastAsia="en-US"/>
        </w:rPr>
        <w:t xml:space="preserve"> анықталды</w:t>
      </w:r>
      <w:r w:rsidRPr="00D57456">
        <w:rPr>
          <w:rFonts w:ascii="Times New Roman" w:hAnsi="Times New Roman"/>
          <w:bCs/>
          <w:kern w:val="24"/>
          <w:sz w:val="28"/>
          <w:szCs w:val="28"/>
          <w:lang w:eastAsia="en-US"/>
        </w:rPr>
        <w:t>.</w:t>
      </w:r>
    </w:p>
    <w:p w:rsidR="00CD2D67" w:rsidRPr="00D57456" w:rsidRDefault="00BF3DD7">
      <w:pPr>
        <w:pStyle w:val="af"/>
        <w:numPr>
          <w:ilvl w:val="0"/>
          <w:numId w:val="1"/>
        </w:numPr>
        <w:ind w:left="0" w:firstLine="0"/>
        <w:jc w:val="both"/>
        <w:rPr>
          <w:rFonts w:ascii="Times New Roman" w:hAnsi="Times New Roman"/>
          <w:bCs/>
          <w:kern w:val="24"/>
          <w:sz w:val="28"/>
          <w:szCs w:val="28"/>
          <w:lang w:eastAsia="en-US"/>
        </w:rPr>
      </w:pPr>
      <w:r w:rsidRPr="00D57456">
        <w:rPr>
          <w:rFonts w:ascii="Times New Roman" w:hAnsi="Times New Roman"/>
          <w:bCs/>
          <w:kern w:val="24"/>
          <w:sz w:val="28"/>
          <w:szCs w:val="28"/>
          <w:lang w:eastAsia="en-US"/>
        </w:rPr>
        <w:lastRenderedPageBreak/>
        <w:t xml:space="preserve">2019-2021 </w:t>
      </w:r>
      <w:proofErr w:type="spellStart"/>
      <w:r w:rsidRPr="00D57456">
        <w:rPr>
          <w:rFonts w:ascii="Times New Roman" w:hAnsi="Times New Roman"/>
          <w:bCs/>
          <w:kern w:val="24"/>
          <w:sz w:val="28"/>
          <w:szCs w:val="28"/>
          <w:lang w:eastAsia="en-US"/>
        </w:rPr>
        <w:t>жылдар</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аралығында</w:t>
      </w:r>
      <w:proofErr w:type="spellEnd"/>
      <w:proofErr w:type="gramStart"/>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Т</w:t>
      </w:r>
      <w:proofErr w:type="gramEnd"/>
      <w:r w:rsidRPr="00D57456">
        <w:rPr>
          <w:rFonts w:ascii="Times New Roman" w:hAnsi="Times New Roman"/>
          <w:bCs/>
          <w:kern w:val="24"/>
          <w:sz w:val="28"/>
          <w:szCs w:val="28"/>
          <w:lang w:eastAsia="en-US"/>
        </w:rPr>
        <w:t>үркістан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облысында</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буын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синдромымен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бірге</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жүретін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ревматикалық</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аурулардың</w:t>
      </w:r>
      <w:proofErr w:type="spellEnd"/>
      <w:r w:rsidRPr="00D57456">
        <w:rPr>
          <w:rFonts w:ascii="Times New Roman" w:hAnsi="Times New Roman"/>
          <w:bCs/>
          <w:kern w:val="24"/>
          <w:sz w:val="28"/>
          <w:szCs w:val="28"/>
          <w:lang w:eastAsia="en-US"/>
        </w:rPr>
        <w:t xml:space="preserve"> </w:t>
      </w:r>
      <w:r w:rsidR="00D47EA5">
        <w:rPr>
          <w:rFonts w:ascii="Times New Roman" w:hAnsi="Times New Roman"/>
          <w:bCs/>
          <w:kern w:val="24"/>
          <w:sz w:val="28"/>
          <w:szCs w:val="28"/>
          <w:lang w:val="kk-KZ" w:eastAsia="en-US"/>
        </w:rPr>
        <w:t>клиникалық</w:t>
      </w:r>
      <w:r w:rsidR="00D47EA5">
        <w:rPr>
          <w:rFonts w:ascii="Times New Roman" w:hAnsi="Times New Roman"/>
          <w:bCs/>
          <w:kern w:val="24"/>
          <w:sz w:val="28"/>
          <w:szCs w:val="28"/>
          <w:lang w:eastAsia="en-US"/>
        </w:rPr>
        <w:t xml:space="preserve"> </w:t>
      </w:r>
      <w:proofErr w:type="spellStart"/>
      <w:r w:rsidR="00D47EA5">
        <w:rPr>
          <w:rFonts w:ascii="Times New Roman" w:hAnsi="Times New Roman"/>
          <w:bCs/>
          <w:kern w:val="24"/>
          <w:sz w:val="28"/>
          <w:szCs w:val="28"/>
          <w:lang w:eastAsia="en-US"/>
        </w:rPr>
        <w:t>және</w:t>
      </w:r>
      <w:proofErr w:type="spellEnd"/>
      <w:r w:rsidR="00D47EA5">
        <w:rPr>
          <w:rFonts w:ascii="Times New Roman" w:hAnsi="Times New Roman"/>
          <w:bCs/>
          <w:kern w:val="24"/>
          <w:sz w:val="28"/>
          <w:szCs w:val="28"/>
          <w:lang w:val="kk-KZ" w:eastAsia="en-US"/>
        </w:rPr>
        <w:t xml:space="preserve"> </w:t>
      </w:r>
      <w:proofErr w:type="spellStart"/>
      <w:r w:rsidRPr="00D57456">
        <w:rPr>
          <w:rFonts w:ascii="Times New Roman" w:hAnsi="Times New Roman"/>
          <w:bCs/>
          <w:kern w:val="24"/>
          <w:sz w:val="28"/>
          <w:szCs w:val="28"/>
          <w:lang w:eastAsia="en-US"/>
        </w:rPr>
        <w:t>әлеуметтік</w:t>
      </w:r>
      <w:proofErr w:type="spellEnd"/>
      <w:r w:rsidR="00D47EA5">
        <w:rPr>
          <w:rFonts w:ascii="Times New Roman" w:hAnsi="Times New Roman"/>
          <w:bCs/>
          <w:kern w:val="24"/>
          <w:sz w:val="28"/>
          <w:szCs w:val="28"/>
          <w:lang w:val="kk-KZ" w:eastAsia="en-US"/>
        </w:rPr>
        <w:t>-демографиялық</w:t>
      </w:r>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сипаттамасы</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ұсынылды</w:t>
      </w:r>
      <w:proofErr w:type="spellEnd"/>
      <w:r w:rsidRPr="00D57456">
        <w:rPr>
          <w:rFonts w:ascii="Times New Roman" w:hAnsi="Times New Roman"/>
          <w:bCs/>
          <w:kern w:val="24"/>
          <w:sz w:val="28"/>
          <w:szCs w:val="28"/>
          <w:lang w:eastAsia="en-US"/>
        </w:rPr>
        <w:t xml:space="preserve">. </w:t>
      </w:r>
    </w:p>
    <w:p w:rsidR="00CD2D67" w:rsidRPr="00D57456" w:rsidRDefault="00BF3DD7">
      <w:pPr>
        <w:pStyle w:val="af"/>
        <w:numPr>
          <w:ilvl w:val="0"/>
          <w:numId w:val="1"/>
        </w:numPr>
        <w:ind w:left="0" w:firstLine="0"/>
        <w:jc w:val="both"/>
        <w:rPr>
          <w:rFonts w:ascii="Times New Roman" w:hAnsi="Times New Roman"/>
          <w:bCs/>
          <w:kern w:val="24"/>
          <w:sz w:val="28"/>
          <w:szCs w:val="28"/>
          <w:lang w:eastAsia="en-US"/>
        </w:rPr>
      </w:pPr>
      <w:proofErr w:type="spellStart"/>
      <w:r w:rsidRPr="00D57456">
        <w:rPr>
          <w:rFonts w:ascii="Times New Roman" w:hAnsi="Times New Roman"/>
          <w:bCs/>
          <w:kern w:val="24"/>
          <w:sz w:val="28"/>
          <w:szCs w:val="28"/>
          <w:lang w:eastAsia="en-US"/>
        </w:rPr>
        <w:t>Сауалнаманың</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көмегімен</w:t>
      </w:r>
      <w:proofErr w:type="spellEnd"/>
      <w:r w:rsidRPr="00D57456">
        <w:rPr>
          <w:rFonts w:ascii="Times New Roman" w:hAnsi="Times New Roman"/>
          <w:bCs/>
          <w:kern w:val="24"/>
          <w:sz w:val="28"/>
          <w:szCs w:val="28"/>
          <w:lang w:eastAsia="en-US"/>
        </w:rPr>
        <w:t xml:space="preserve"> ревматолог-</w:t>
      </w:r>
      <w:proofErr w:type="spellStart"/>
      <w:r w:rsidRPr="00D57456">
        <w:rPr>
          <w:rFonts w:ascii="Times New Roman" w:hAnsi="Times New Roman"/>
          <w:bCs/>
          <w:kern w:val="24"/>
          <w:sz w:val="28"/>
          <w:szCs w:val="28"/>
          <w:lang w:eastAsia="en-US"/>
        </w:rPr>
        <w:t>дә</w:t>
      </w:r>
      <w:proofErr w:type="gramStart"/>
      <w:r w:rsidRPr="00D57456">
        <w:rPr>
          <w:rFonts w:ascii="Times New Roman" w:hAnsi="Times New Roman"/>
          <w:bCs/>
          <w:kern w:val="24"/>
          <w:sz w:val="28"/>
          <w:szCs w:val="28"/>
          <w:lang w:eastAsia="en-US"/>
        </w:rPr>
        <w:t>р</w:t>
      </w:r>
      <w:proofErr w:type="gramEnd"/>
      <w:r w:rsidRPr="00D57456">
        <w:rPr>
          <w:rFonts w:ascii="Times New Roman" w:hAnsi="Times New Roman"/>
          <w:bCs/>
          <w:kern w:val="24"/>
          <w:sz w:val="28"/>
          <w:szCs w:val="28"/>
          <w:lang w:eastAsia="en-US"/>
        </w:rPr>
        <w:t>ігерлер</w:t>
      </w:r>
      <w:proofErr w:type="spellEnd"/>
      <w:r w:rsidRPr="00D57456">
        <w:rPr>
          <w:rFonts w:ascii="Times New Roman" w:hAnsi="Times New Roman"/>
          <w:bCs/>
          <w:kern w:val="24"/>
          <w:sz w:val="28"/>
          <w:szCs w:val="28"/>
          <w:lang w:eastAsia="en-US"/>
        </w:rPr>
        <w:t xml:space="preserve"> мен </w:t>
      </w:r>
      <w:proofErr w:type="spellStart"/>
      <w:r w:rsidRPr="00D57456">
        <w:rPr>
          <w:rFonts w:ascii="Times New Roman" w:hAnsi="Times New Roman"/>
          <w:bCs/>
          <w:kern w:val="24"/>
          <w:sz w:val="28"/>
          <w:szCs w:val="28"/>
          <w:lang w:eastAsia="en-US"/>
        </w:rPr>
        <w:t>бірқатар</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елдердің</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атап</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айтқанда</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Қазақстан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Түркия</w:t>
      </w:r>
      <w:proofErr w:type="spellEnd"/>
      <w:r w:rsidRPr="00D57456">
        <w:rPr>
          <w:rFonts w:ascii="Times New Roman" w:hAnsi="Times New Roman"/>
          <w:bCs/>
          <w:kern w:val="24"/>
          <w:sz w:val="28"/>
          <w:szCs w:val="28"/>
          <w:lang w:eastAsia="en-US"/>
        </w:rPr>
        <w:t xml:space="preserve">, Марокко, </w:t>
      </w:r>
      <w:proofErr w:type="spellStart"/>
      <w:r w:rsidRPr="00D57456">
        <w:rPr>
          <w:rFonts w:ascii="Times New Roman" w:hAnsi="Times New Roman"/>
          <w:bCs/>
          <w:kern w:val="24"/>
          <w:sz w:val="28"/>
          <w:szCs w:val="28"/>
          <w:lang w:eastAsia="en-US"/>
        </w:rPr>
        <w:t>Үндістан</w:t>
      </w:r>
      <w:proofErr w:type="spellEnd"/>
      <w:r w:rsidRPr="00D57456">
        <w:rPr>
          <w:rFonts w:ascii="Times New Roman" w:hAnsi="Times New Roman"/>
          <w:bCs/>
          <w:kern w:val="24"/>
          <w:sz w:val="28"/>
          <w:szCs w:val="28"/>
          <w:lang w:eastAsia="en-US"/>
        </w:rPr>
        <w:t xml:space="preserve">, Хорватия </w:t>
      </w:r>
      <w:proofErr w:type="spellStart"/>
      <w:r w:rsidRPr="00D57456">
        <w:rPr>
          <w:rFonts w:ascii="Times New Roman" w:hAnsi="Times New Roman"/>
          <w:bCs/>
          <w:kern w:val="24"/>
          <w:sz w:val="28"/>
          <w:szCs w:val="28"/>
          <w:lang w:eastAsia="en-US"/>
        </w:rPr>
        <w:t>мамандарының</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арасында</w:t>
      </w:r>
      <w:proofErr w:type="spellEnd"/>
      <w:r w:rsidRPr="00D57456">
        <w:rPr>
          <w:rFonts w:ascii="Times New Roman" w:hAnsi="Times New Roman"/>
          <w:bCs/>
          <w:kern w:val="24"/>
          <w:sz w:val="28"/>
          <w:szCs w:val="28"/>
          <w:lang w:eastAsia="en-US"/>
        </w:rPr>
        <w:t xml:space="preserve"> COVID-19 </w:t>
      </w:r>
      <w:proofErr w:type="spellStart"/>
      <w:r w:rsidRPr="00D57456">
        <w:rPr>
          <w:rFonts w:ascii="Times New Roman" w:hAnsi="Times New Roman"/>
          <w:bCs/>
          <w:kern w:val="24"/>
          <w:sz w:val="28"/>
          <w:szCs w:val="28"/>
          <w:lang w:eastAsia="en-US"/>
        </w:rPr>
        <w:t>пандемиясы</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кезінде</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реактивті</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артритпен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ауыратын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науқастарды</w:t>
      </w:r>
      <w:proofErr w:type="spellEnd"/>
      <w:r w:rsidRPr="00D57456">
        <w:rPr>
          <w:rFonts w:ascii="Times New Roman" w:hAnsi="Times New Roman"/>
          <w:bCs/>
          <w:kern w:val="24"/>
          <w:sz w:val="28"/>
          <w:szCs w:val="28"/>
          <w:lang w:val="kk-KZ" w:eastAsia="en-US"/>
        </w:rPr>
        <w:t xml:space="preserve"> емдеу</w:t>
      </w:r>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бойынша</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құнды</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деректер</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алынды</w:t>
      </w:r>
      <w:proofErr w:type="spellEnd"/>
      <w:r w:rsidRPr="00D57456">
        <w:rPr>
          <w:rFonts w:ascii="Times New Roman" w:hAnsi="Times New Roman"/>
          <w:bCs/>
          <w:kern w:val="24"/>
          <w:sz w:val="28"/>
          <w:szCs w:val="28"/>
          <w:lang w:eastAsia="en-US"/>
        </w:rPr>
        <w:t>.</w:t>
      </w:r>
    </w:p>
    <w:p w:rsidR="00CD2D67" w:rsidRPr="00D57456" w:rsidRDefault="00BF3DD7">
      <w:pPr>
        <w:pStyle w:val="af"/>
        <w:numPr>
          <w:ilvl w:val="0"/>
          <w:numId w:val="1"/>
        </w:numPr>
        <w:ind w:left="0" w:firstLine="0"/>
        <w:jc w:val="both"/>
        <w:rPr>
          <w:rFonts w:ascii="Times New Roman" w:eastAsiaTheme="majorEastAsia" w:hAnsi="Times New Roman"/>
          <w:bCs/>
          <w:kern w:val="24"/>
          <w:sz w:val="28"/>
          <w:szCs w:val="28"/>
        </w:rPr>
      </w:pPr>
      <w:proofErr w:type="spellStart"/>
      <w:r w:rsidRPr="00D57456">
        <w:rPr>
          <w:rFonts w:ascii="Times New Roman" w:hAnsi="Times New Roman"/>
          <w:bCs/>
          <w:kern w:val="24"/>
          <w:sz w:val="28"/>
          <w:szCs w:val="28"/>
          <w:lang w:eastAsia="en-US"/>
        </w:rPr>
        <w:t>Реактивті</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артритпен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ауыратын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науқастарды</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уақтылы</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анықтау</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емдеу</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және</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алдын</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алу</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бойынша</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ұсыныстары</w:t>
      </w:r>
      <w:proofErr w:type="spellEnd"/>
      <w:r w:rsidRPr="00D57456">
        <w:rPr>
          <w:rFonts w:ascii="Times New Roman" w:hAnsi="Times New Roman"/>
          <w:bCs/>
          <w:kern w:val="24"/>
          <w:sz w:val="28"/>
          <w:szCs w:val="28"/>
          <w:lang w:eastAsia="en-US"/>
        </w:rPr>
        <w:t xml:space="preserve"> </w:t>
      </w:r>
      <w:proofErr w:type="gramStart"/>
      <w:r w:rsidRPr="00D57456">
        <w:rPr>
          <w:rFonts w:ascii="Times New Roman" w:hAnsi="Times New Roman"/>
          <w:bCs/>
          <w:kern w:val="24"/>
          <w:sz w:val="28"/>
          <w:szCs w:val="28"/>
          <w:lang w:eastAsia="en-US"/>
        </w:rPr>
        <w:t>бар</w:t>
      </w:r>
      <w:proofErr w:type="gram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ақпараттық</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парақ</w:t>
      </w:r>
      <w:proofErr w:type="spellEnd"/>
      <w:r w:rsidRPr="00D57456">
        <w:rPr>
          <w:rFonts w:ascii="Times New Roman" w:hAnsi="Times New Roman"/>
          <w:bCs/>
          <w:kern w:val="24"/>
          <w:sz w:val="28"/>
          <w:szCs w:val="28"/>
          <w:lang w:eastAsia="en-US"/>
        </w:rPr>
        <w:t xml:space="preserve"> </w:t>
      </w:r>
      <w:proofErr w:type="spellStart"/>
      <w:r w:rsidRPr="00D57456">
        <w:rPr>
          <w:rFonts w:ascii="Times New Roman" w:hAnsi="Times New Roman"/>
          <w:bCs/>
          <w:kern w:val="24"/>
          <w:sz w:val="28"/>
          <w:szCs w:val="28"/>
          <w:lang w:eastAsia="en-US"/>
        </w:rPr>
        <w:t>әзірленді</w:t>
      </w:r>
      <w:proofErr w:type="spellEnd"/>
      <w:r w:rsidRPr="00D57456">
        <w:rPr>
          <w:rFonts w:ascii="Times New Roman" w:hAnsi="Times New Roman"/>
          <w:bCs/>
          <w:kern w:val="24"/>
          <w:sz w:val="28"/>
          <w:szCs w:val="28"/>
          <w:lang w:eastAsia="en-US"/>
        </w:rPr>
        <w:t>.</w:t>
      </w:r>
    </w:p>
    <w:p w:rsidR="004C7CDF" w:rsidRPr="00D57456" w:rsidRDefault="004C7CDF" w:rsidP="004C7CDF">
      <w:pPr>
        <w:spacing w:after="0" w:line="240" w:lineRule="auto"/>
        <w:ind w:firstLine="567"/>
        <w:contextualSpacing/>
        <w:rPr>
          <w:rFonts w:ascii="Times New Roman" w:hAnsi="Times New Roman"/>
          <w:b/>
          <w:sz w:val="28"/>
          <w:szCs w:val="28"/>
          <w:lang w:val="en-US"/>
        </w:rPr>
      </w:pPr>
      <w:r w:rsidRPr="00D57456">
        <w:rPr>
          <w:rFonts w:ascii="Times New Roman" w:hAnsi="Times New Roman"/>
          <w:b/>
          <w:sz w:val="28"/>
          <w:szCs w:val="28"/>
          <w:lang w:val="kk-KZ"/>
        </w:rPr>
        <w:t>Н</w:t>
      </w:r>
      <w:proofErr w:type="spellStart"/>
      <w:r w:rsidRPr="00D57456">
        <w:rPr>
          <w:rFonts w:ascii="Times New Roman" w:hAnsi="Times New Roman"/>
          <w:b/>
          <w:sz w:val="28"/>
          <w:szCs w:val="28"/>
        </w:rPr>
        <w:t>әтижелердің</w:t>
      </w:r>
      <w:proofErr w:type="spellEnd"/>
      <w:r w:rsidRPr="00D57456">
        <w:rPr>
          <w:rFonts w:ascii="Times New Roman" w:hAnsi="Times New Roman"/>
          <w:b/>
          <w:sz w:val="28"/>
          <w:szCs w:val="28"/>
        </w:rPr>
        <w:t xml:space="preserve"> </w:t>
      </w:r>
      <w:r w:rsidRPr="00D57456">
        <w:rPr>
          <w:rFonts w:ascii="Times New Roman" w:hAnsi="Times New Roman"/>
          <w:b/>
          <w:sz w:val="28"/>
          <w:szCs w:val="28"/>
          <w:lang w:val="kk-KZ"/>
        </w:rPr>
        <w:t>тәжірибелік</w:t>
      </w:r>
      <w:r w:rsidRPr="00D57456">
        <w:rPr>
          <w:rFonts w:ascii="Times New Roman" w:hAnsi="Times New Roman"/>
          <w:b/>
          <w:sz w:val="28"/>
          <w:szCs w:val="28"/>
        </w:rPr>
        <w:t xml:space="preserve"> </w:t>
      </w:r>
      <w:proofErr w:type="spellStart"/>
      <w:r w:rsidRPr="00D57456">
        <w:rPr>
          <w:rFonts w:ascii="Times New Roman" w:hAnsi="Times New Roman"/>
          <w:b/>
          <w:sz w:val="28"/>
          <w:szCs w:val="28"/>
        </w:rPr>
        <w:t>мәні</w:t>
      </w:r>
      <w:proofErr w:type="spellEnd"/>
      <w:r w:rsidRPr="00D57456">
        <w:rPr>
          <w:rFonts w:ascii="Times New Roman" w:hAnsi="Times New Roman"/>
          <w:b/>
          <w:sz w:val="28"/>
          <w:szCs w:val="28"/>
          <w:lang w:val="en-US"/>
        </w:rPr>
        <w:t>.</w:t>
      </w:r>
    </w:p>
    <w:p w:rsidR="004C7CDF" w:rsidRPr="0039068D" w:rsidRDefault="004C7CDF" w:rsidP="004C7CDF">
      <w:pPr>
        <w:pStyle w:val="af0"/>
        <w:numPr>
          <w:ilvl w:val="0"/>
          <w:numId w:val="2"/>
        </w:numPr>
        <w:spacing w:after="0" w:line="240" w:lineRule="auto"/>
        <w:ind w:left="0" w:firstLine="0"/>
        <w:jc w:val="both"/>
        <w:rPr>
          <w:rFonts w:ascii="Times New Roman" w:hAnsi="Times New Roman"/>
          <w:sz w:val="28"/>
          <w:szCs w:val="28"/>
          <w:lang w:val="en-US"/>
        </w:rPr>
      </w:pPr>
      <w:proofErr w:type="spellStart"/>
      <w:r w:rsidRPr="00D57456">
        <w:rPr>
          <w:rFonts w:ascii="Times New Roman" w:hAnsi="Times New Roman"/>
          <w:sz w:val="28"/>
          <w:szCs w:val="28"/>
        </w:rPr>
        <w:t>Алынған</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жаңа</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білім</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негізінде</w:t>
      </w:r>
      <w:proofErr w:type="spellEnd"/>
      <w:r w:rsidRPr="0039068D">
        <w:rPr>
          <w:rFonts w:ascii="Times New Roman" w:hAnsi="Times New Roman"/>
          <w:sz w:val="28"/>
          <w:szCs w:val="28"/>
          <w:lang w:val="en-US"/>
        </w:rPr>
        <w:t xml:space="preserve"> «</w:t>
      </w:r>
      <w:r w:rsidRPr="00D57456">
        <w:rPr>
          <w:rFonts w:ascii="Times New Roman" w:hAnsi="Times New Roman"/>
          <w:sz w:val="28"/>
          <w:szCs w:val="28"/>
          <w:lang w:val="kk-KZ"/>
        </w:rPr>
        <w:t>А</w:t>
      </w:r>
      <w:proofErr w:type="spellStart"/>
      <w:r w:rsidRPr="00D57456">
        <w:rPr>
          <w:rFonts w:ascii="Times New Roman" w:hAnsi="Times New Roman"/>
          <w:sz w:val="28"/>
          <w:szCs w:val="28"/>
        </w:rPr>
        <w:t>мбулаториялық</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деңгейде</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реактивті</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артритпен</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ауыратын</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науқастарды</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уақтылы</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анықтау</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емдеу</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және</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алдын</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алу</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бойынша</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ақпараттық</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парақ</w:t>
      </w:r>
      <w:proofErr w:type="spellEnd"/>
      <w:r w:rsidRPr="0039068D">
        <w:rPr>
          <w:rFonts w:ascii="Times New Roman" w:hAnsi="Times New Roman"/>
          <w:sz w:val="28"/>
          <w:szCs w:val="28"/>
          <w:lang w:val="en-US"/>
        </w:rPr>
        <w:t xml:space="preserve">» </w:t>
      </w:r>
      <w:r w:rsidRPr="00D57456">
        <w:rPr>
          <w:rFonts w:ascii="Times New Roman" w:hAnsi="Times New Roman"/>
          <w:sz w:val="28"/>
          <w:szCs w:val="28"/>
          <w:lang w:val="kk-KZ"/>
        </w:rPr>
        <w:t>құрас</w:t>
      </w:r>
      <w:proofErr w:type="spellStart"/>
      <w:r w:rsidRPr="00D57456">
        <w:rPr>
          <w:rFonts w:ascii="Times New Roman" w:hAnsi="Times New Roman"/>
          <w:sz w:val="28"/>
          <w:szCs w:val="28"/>
        </w:rPr>
        <w:t>тырылды</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ол</w:t>
      </w:r>
      <w:proofErr w:type="spellEnd"/>
      <w:r w:rsidRPr="0039068D">
        <w:rPr>
          <w:rFonts w:ascii="Times New Roman" w:hAnsi="Times New Roman"/>
          <w:sz w:val="28"/>
          <w:szCs w:val="28"/>
          <w:lang w:val="en-US"/>
        </w:rPr>
        <w:t xml:space="preserve"> </w:t>
      </w:r>
      <w:r w:rsidRPr="00D57456">
        <w:rPr>
          <w:rFonts w:ascii="Times New Roman" w:hAnsi="Times New Roman"/>
          <w:sz w:val="28"/>
          <w:szCs w:val="28"/>
        </w:rPr>
        <w:t>Шымкент</w:t>
      </w:r>
      <w:r w:rsidRPr="0039068D">
        <w:rPr>
          <w:rFonts w:ascii="Times New Roman" w:hAnsi="Times New Roman"/>
          <w:sz w:val="28"/>
          <w:szCs w:val="28"/>
          <w:lang w:val="en-US"/>
        </w:rPr>
        <w:t xml:space="preserve"> </w:t>
      </w:r>
      <w:r w:rsidRPr="00D57456">
        <w:rPr>
          <w:rFonts w:ascii="Times New Roman" w:hAnsi="Times New Roman"/>
          <w:sz w:val="28"/>
          <w:szCs w:val="28"/>
        </w:rPr>
        <w:t>қ</w:t>
      </w:r>
      <w:r w:rsidRPr="00D57456">
        <w:rPr>
          <w:rFonts w:ascii="Times New Roman" w:hAnsi="Times New Roman"/>
          <w:sz w:val="28"/>
          <w:szCs w:val="28"/>
          <w:lang w:val="kk-KZ"/>
        </w:rPr>
        <w:t>.,</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Түркістан</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облысы</w:t>
      </w:r>
      <w:proofErr w:type="spellEnd"/>
      <w:r w:rsidRPr="0039068D">
        <w:rPr>
          <w:rFonts w:ascii="Times New Roman" w:hAnsi="Times New Roman"/>
          <w:sz w:val="28"/>
          <w:szCs w:val="28"/>
          <w:lang w:val="en-US"/>
        </w:rPr>
        <w:t xml:space="preserve"> </w:t>
      </w:r>
      <w:r w:rsidRPr="00D57456">
        <w:rPr>
          <w:rFonts w:ascii="Times New Roman" w:hAnsi="Times New Roman"/>
          <w:sz w:val="28"/>
          <w:szCs w:val="28"/>
        </w:rPr>
        <w:t>ДСБ</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Облыстық</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клиникалық</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аурухана</w:t>
      </w:r>
      <w:proofErr w:type="spellEnd"/>
      <w:r w:rsidRPr="0039068D">
        <w:rPr>
          <w:rFonts w:ascii="Times New Roman" w:hAnsi="Times New Roman"/>
          <w:sz w:val="28"/>
          <w:szCs w:val="28"/>
          <w:lang w:val="en-US"/>
        </w:rPr>
        <w:t xml:space="preserve">» </w:t>
      </w:r>
      <w:r w:rsidRPr="00D57456">
        <w:rPr>
          <w:rFonts w:ascii="Times New Roman" w:hAnsi="Times New Roman"/>
          <w:sz w:val="28"/>
          <w:szCs w:val="28"/>
        </w:rPr>
        <w:t>ШЖҚ</w:t>
      </w:r>
      <w:r w:rsidRPr="0039068D">
        <w:rPr>
          <w:rFonts w:ascii="Times New Roman" w:hAnsi="Times New Roman"/>
          <w:sz w:val="28"/>
          <w:szCs w:val="28"/>
          <w:lang w:val="en-US"/>
        </w:rPr>
        <w:t xml:space="preserve"> </w:t>
      </w:r>
      <w:r w:rsidRPr="00D57456">
        <w:rPr>
          <w:rFonts w:ascii="Times New Roman" w:hAnsi="Times New Roman"/>
          <w:sz w:val="28"/>
          <w:szCs w:val="28"/>
        </w:rPr>
        <w:t>МКК</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емханасының</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клиникалық</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жұмысына</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енгізу</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актісі</w:t>
      </w:r>
      <w:proofErr w:type="spellEnd"/>
      <w:r w:rsidRPr="0039068D">
        <w:rPr>
          <w:rFonts w:ascii="Times New Roman" w:hAnsi="Times New Roman"/>
          <w:sz w:val="28"/>
          <w:szCs w:val="28"/>
          <w:lang w:val="en-US"/>
        </w:rPr>
        <w:t xml:space="preserve">, 2023 </w:t>
      </w:r>
      <w:r w:rsidRPr="00D57456">
        <w:rPr>
          <w:rFonts w:ascii="Times New Roman" w:hAnsi="Times New Roman"/>
          <w:sz w:val="28"/>
          <w:szCs w:val="28"/>
        </w:rPr>
        <w:t>ж</w:t>
      </w:r>
      <w:r w:rsidRPr="0039068D">
        <w:rPr>
          <w:rFonts w:ascii="Times New Roman" w:hAnsi="Times New Roman"/>
          <w:sz w:val="28"/>
          <w:szCs w:val="28"/>
          <w:lang w:val="en-US"/>
        </w:rPr>
        <w:t xml:space="preserve">.), </w:t>
      </w:r>
      <w:r w:rsidRPr="00D57456">
        <w:rPr>
          <w:rFonts w:ascii="Times New Roman" w:hAnsi="Times New Roman"/>
          <w:sz w:val="28"/>
          <w:szCs w:val="28"/>
        </w:rPr>
        <w:t>Шымкент</w:t>
      </w:r>
      <w:r w:rsidRPr="0039068D">
        <w:rPr>
          <w:rFonts w:ascii="Times New Roman" w:hAnsi="Times New Roman"/>
          <w:sz w:val="28"/>
          <w:szCs w:val="28"/>
          <w:lang w:val="en-US"/>
        </w:rPr>
        <w:t xml:space="preserve"> </w:t>
      </w:r>
      <w:r w:rsidRPr="00D57456">
        <w:rPr>
          <w:rFonts w:ascii="Times New Roman" w:hAnsi="Times New Roman"/>
          <w:sz w:val="28"/>
          <w:szCs w:val="28"/>
        </w:rPr>
        <w:t>қ</w:t>
      </w:r>
      <w:r w:rsidRPr="00D57456">
        <w:rPr>
          <w:rFonts w:ascii="Times New Roman" w:hAnsi="Times New Roman"/>
          <w:sz w:val="28"/>
          <w:szCs w:val="28"/>
          <w:lang w:val="kk-KZ"/>
        </w:rPr>
        <w:t>.,</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Оңтү</w:t>
      </w:r>
      <w:proofErr w:type="gramStart"/>
      <w:r w:rsidRPr="00D57456">
        <w:rPr>
          <w:rFonts w:ascii="Times New Roman" w:hAnsi="Times New Roman"/>
          <w:sz w:val="28"/>
          <w:szCs w:val="28"/>
        </w:rPr>
        <w:t>ст</w:t>
      </w:r>
      <w:proofErr w:type="gramEnd"/>
      <w:r w:rsidRPr="00D57456">
        <w:rPr>
          <w:rFonts w:ascii="Times New Roman" w:hAnsi="Times New Roman"/>
          <w:sz w:val="28"/>
          <w:szCs w:val="28"/>
        </w:rPr>
        <w:t>ік</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Қазақстан</w:t>
      </w:r>
      <w:proofErr w:type="spellEnd"/>
      <w:r w:rsidRPr="0039068D">
        <w:rPr>
          <w:rFonts w:ascii="Times New Roman" w:hAnsi="Times New Roman"/>
          <w:sz w:val="28"/>
          <w:szCs w:val="28"/>
          <w:lang w:val="en-US"/>
        </w:rPr>
        <w:t xml:space="preserve"> </w:t>
      </w:r>
      <w:r w:rsidRPr="00D57456">
        <w:rPr>
          <w:rFonts w:ascii="Times New Roman" w:hAnsi="Times New Roman"/>
          <w:sz w:val="28"/>
          <w:szCs w:val="28"/>
        </w:rPr>
        <w:t>медицина</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академиясы</w:t>
      </w:r>
      <w:proofErr w:type="spellEnd"/>
      <w:r w:rsidRPr="0039068D">
        <w:rPr>
          <w:rFonts w:ascii="Times New Roman" w:hAnsi="Times New Roman"/>
          <w:sz w:val="28"/>
          <w:szCs w:val="28"/>
          <w:lang w:val="en-US"/>
        </w:rPr>
        <w:t>»</w:t>
      </w:r>
      <w:r w:rsidRPr="00D57456">
        <w:rPr>
          <w:rFonts w:ascii="Times New Roman" w:hAnsi="Times New Roman"/>
          <w:sz w:val="28"/>
          <w:szCs w:val="28"/>
          <w:lang w:val="kk-KZ"/>
        </w:rPr>
        <w:t xml:space="preserve"> </w:t>
      </w:r>
      <w:r w:rsidRPr="00D57456">
        <w:rPr>
          <w:rFonts w:ascii="Times New Roman" w:hAnsi="Times New Roman"/>
          <w:sz w:val="28"/>
          <w:szCs w:val="28"/>
        </w:rPr>
        <w:t>АҚ</w:t>
      </w:r>
      <w:r w:rsidRPr="0039068D">
        <w:rPr>
          <w:rFonts w:ascii="Times New Roman" w:hAnsi="Times New Roman"/>
          <w:sz w:val="28"/>
          <w:szCs w:val="28"/>
          <w:lang w:val="en-US"/>
        </w:rPr>
        <w:t xml:space="preserve"> «</w:t>
      </w:r>
      <w:r w:rsidRPr="00D57456">
        <w:rPr>
          <w:rFonts w:ascii="Times New Roman" w:hAnsi="Times New Roman"/>
          <w:sz w:val="28"/>
          <w:szCs w:val="28"/>
          <w:lang w:val="kk-KZ"/>
        </w:rPr>
        <w:t>ЖТД-2</w:t>
      </w:r>
      <w:r w:rsidRPr="0039068D">
        <w:rPr>
          <w:rFonts w:ascii="Times New Roman" w:hAnsi="Times New Roman"/>
          <w:sz w:val="28"/>
          <w:szCs w:val="28"/>
          <w:lang w:val="en-US"/>
        </w:rPr>
        <w:t xml:space="preserve">» </w:t>
      </w:r>
      <w:r w:rsidRPr="00D57456">
        <w:rPr>
          <w:rFonts w:ascii="Times New Roman" w:hAnsi="Times New Roman"/>
          <w:sz w:val="28"/>
          <w:szCs w:val="28"/>
        </w:rPr>
        <w:t>кафедра</w:t>
      </w:r>
      <w:r w:rsidRPr="00D57456">
        <w:rPr>
          <w:rFonts w:ascii="Times New Roman" w:hAnsi="Times New Roman"/>
          <w:sz w:val="28"/>
          <w:szCs w:val="28"/>
          <w:lang w:val="kk-KZ"/>
        </w:rPr>
        <w:t>сы</w:t>
      </w:r>
      <w:proofErr w:type="spellStart"/>
      <w:r w:rsidRPr="00D57456">
        <w:rPr>
          <w:rFonts w:ascii="Times New Roman" w:hAnsi="Times New Roman"/>
          <w:sz w:val="28"/>
          <w:szCs w:val="28"/>
        </w:rPr>
        <w:t>ның</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оқ</w:t>
      </w:r>
      <w:proofErr w:type="gramStart"/>
      <w:r w:rsidRPr="00D57456">
        <w:rPr>
          <w:rFonts w:ascii="Times New Roman" w:hAnsi="Times New Roman"/>
          <w:sz w:val="28"/>
          <w:szCs w:val="28"/>
        </w:rPr>
        <w:t>у</w:t>
      </w:r>
      <w:proofErr w:type="spellEnd"/>
      <w:r w:rsidRPr="0039068D">
        <w:rPr>
          <w:rFonts w:ascii="Times New Roman" w:hAnsi="Times New Roman"/>
          <w:sz w:val="28"/>
          <w:szCs w:val="28"/>
          <w:lang w:val="en-US"/>
        </w:rPr>
        <w:t>-</w:t>
      </w:r>
      <w:proofErr w:type="spellStart"/>
      <w:proofErr w:type="gramEnd"/>
      <w:r w:rsidRPr="00D57456">
        <w:rPr>
          <w:rFonts w:ascii="Times New Roman" w:hAnsi="Times New Roman"/>
          <w:sz w:val="28"/>
          <w:szCs w:val="28"/>
        </w:rPr>
        <w:t>әдістемелік</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жұмысына</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енгізу</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актісі</w:t>
      </w:r>
      <w:proofErr w:type="spellEnd"/>
      <w:r w:rsidRPr="0039068D">
        <w:rPr>
          <w:rFonts w:ascii="Times New Roman" w:hAnsi="Times New Roman"/>
          <w:sz w:val="28"/>
          <w:szCs w:val="28"/>
          <w:lang w:val="en-US"/>
        </w:rPr>
        <w:t xml:space="preserve">, 2023 </w:t>
      </w:r>
      <w:r w:rsidRPr="00D57456">
        <w:rPr>
          <w:rFonts w:ascii="Times New Roman" w:hAnsi="Times New Roman"/>
          <w:sz w:val="28"/>
          <w:szCs w:val="28"/>
        </w:rPr>
        <w:t>ж</w:t>
      </w:r>
      <w:r w:rsidRPr="0039068D">
        <w:rPr>
          <w:rFonts w:ascii="Times New Roman" w:hAnsi="Times New Roman"/>
          <w:sz w:val="28"/>
          <w:szCs w:val="28"/>
          <w:lang w:val="en-US"/>
        </w:rPr>
        <w:t>.)</w:t>
      </w:r>
      <w:r w:rsidRPr="00D57456">
        <w:rPr>
          <w:rFonts w:ascii="Times New Roman" w:hAnsi="Times New Roman"/>
          <w:sz w:val="28"/>
          <w:szCs w:val="28"/>
          <w:lang w:val="kk-KZ"/>
        </w:rPr>
        <w:t xml:space="preserve"> және </w:t>
      </w:r>
      <w:r w:rsidRPr="0039068D">
        <w:rPr>
          <w:rFonts w:ascii="Times New Roman" w:hAnsi="Times New Roman"/>
          <w:sz w:val="28"/>
          <w:szCs w:val="28"/>
          <w:lang w:val="en-US"/>
        </w:rPr>
        <w:t xml:space="preserve"> </w:t>
      </w:r>
      <w:r w:rsidRPr="00D57456">
        <w:rPr>
          <w:rFonts w:ascii="Times New Roman" w:hAnsi="Times New Roman"/>
          <w:sz w:val="28"/>
          <w:szCs w:val="28"/>
        </w:rPr>
        <w:t>Шымкент</w:t>
      </w:r>
      <w:r w:rsidRPr="0039068D">
        <w:rPr>
          <w:rFonts w:ascii="Times New Roman" w:hAnsi="Times New Roman"/>
          <w:sz w:val="28"/>
          <w:szCs w:val="28"/>
          <w:lang w:val="en-US"/>
        </w:rPr>
        <w:t xml:space="preserve"> </w:t>
      </w:r>
      <w:r w:rsidRPr="00D57456">
        <w:rPr>
          <w:rFonts w:ascii="Times New Roman" w:hAnsi="Times New Roman"/>
          <w:sz w:val="28"/>
          <w:szCs w:val="28"/>
        </w:rPr>
        <w:t>қ</w:t>
      </w:r>
      <w:r w:rsidRPr="0039068D">
        <w:rPr>
          <w:rFonts w:ascii="Times New Roman" w:hAnsi="Times New Roman"/>
          <w:sz w:val="28"/>
          <w:szCs w:val="28"/>
          <w:lang w:val="en-US"/>
        </w:rPr>
        <w:t>.</w:t>
      </w:r>
      <w:r w:rsidRPr="00D57456">
        <w:rPr>
          <w:rFonts w:ascii="Times New Roman" w:hAnsi="Times New Roman"/>
          <w:sz w:val="28"/>
          <w:szCs w:val="28"/>
          <w:lang w:val="kk-KZ"/>
        </w:rPr>
        <w:t>, «</w:t>
      </w:r>
      <w:proofErr w:type="spellStart"/>
      <w:r w:rsidRPr="00D57456">
        <w:rPr>
          <w:rFonts w:ascii="Times New Roman" w:hAnsi="Times New Roman"/>
          <w:sz w:val="28"/>
          <w:szCs w:val="28"/>
        </w:rPr>
        <w:t>Студенттік</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емхана</w:t>
      </w:r>
      <w:proofErr w:type="spellEnd"/>
      <w:r w:rsidRPr="0039068D">
        <w:rPr>
          <w:rFonts w:ascii="Times New Roman" w:hAnsi="Times New Roman"/>
          <w:sz w:val="28"/>
          <w:szCs w:val="28"/>
          <w:lang w:val="en-US"/>
        </w:rPr>
        <w:t xml:space="preserve">» </w:t>
      </w:r>
      <w:r w:rsidRPr="00D57456">
        <w:rPr>
          <w:rFonts w:ascii="Times New Roman" w:hAnsi="Times New Roman"/>
          <w:sz w:val="28"/>
          <w:szCs w:val="28"/>
        </w:rPr>
        <w:t>ЖШС</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оқу</w:t>
      </w:r>
      <w:proofErr w:type="spellEnd"/>
      <w:r w:rsidRPr="0039068D">
        <w:rPr>
          <w:rFonts w:ascii="Times New Roman" w:hAnsi="Times New Roman"/>
          <w:sz w:val="28"/>
          <w:szCs w:val="28"/>
          <w:lang w:val="en-US"/>
        </w:rPr>
        <w:t>-</w:t>
      </w:r>
      <w:proofErr w:type="spellStart"/>
      <w:r w:rsidRPr="00D57456">
        <w:rPr>
          <w:rFonts w:ascii="Times New Roman" w:hAnsi="Times New Roman"/>
          <w:sz w:val="28"/>
          <w:szCs w:val="28"/>
        </w:rPr>
        <w:t>әдістемелік</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және</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клиникалық</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жұмысына</w:t>
      </w:r>
      <w:proofErr w:type="spellEnd"/>
      <w:r w:rsidRPr="00D57456">
        <w:rPr>
          <w:rFonts w:ascii="Times New Roman" w:hAnsi="Times New Roman"/>
          <w:sz w:val="28"/>
          <w:szCs w:val="28"/>
          <w:lang w:val="kk-KZ"/>
        </w:rPr>
        <w:t xml:space="preserve"> </w:t>
      </w:r>
      <w:proofErr w:type="spellStart"/>
      <w:r w:rsidR="004C7E7F" w:rsidRPr="00D57456">
        <w:rPr>
          <w:rFonts w:ascii="Times New Roman" w:hAnsi="Times New Roman"/>
          <w:sz w:val="28"/>
          <w:szCs w:val="28"/>
        </w:rPr>
        <w:t>пайдалануға</w:t>
      </w:r>
      <w:proofErr w:type="spellEnd"/>
      <w:r w:rsidR="004C7E7F" w:rsidRPr="0039068D">
        <w:rPr>
          <w:rFonts w:ascii="Times New Roman" w:hAnsi="Times New Roman"/>
          <w:sz w:val="28"/>
          <w:szCs w:val="28"/>
          <w:lang w:val="en-US"/>
        </w:rPr>
        <w:t xml:space="preserve"> </w:t>
      </w:r>
      <w:proofErr w:type="spellStart"/>
      <w:r w:rsidR="004C7E7F" w:rsidRPr="00D57456">
        <w:rPr>
          <w:rFonts w:ascii="Times New Roman" w:hAnsi="Times New Roman"/>
          <w:sz w:val="28"/>
          <w:szCs w:val="28"/>
        </w:rPr>
        <w:t>енгізілді</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енгізу</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актісі</w:t>
      </w:r>
      <w:proofErr w:type="spellEnd"/>
      <w:r w:rsidRPr="0039068D">
        <w:rPr>
          <w:rFonts w:ascii="Times New Roman" w:hAnsi="Times New Roman"/>
          <w:sz w:val="28"/>
          <w:szCs w:val="28"/>
          <w:lang w:val="en-US"/>
        </w:rPr>
        <w:t xml:space="preserve">, 2023 </w:t>
      </w:r>
      <w:r w:rsidRPr="00D57456">
        <w:rPr>
          <w:rFonts w:ascii="Times New Roman" w:hAnsi="Times New Roman"/>
          <w:sz w:val="28"/>
          <w:szCs w:val="28"/>
        </w:rPr>
        <w:t>ж</w:t>
      </w:r>
      <w:r w:rsidRPr="0039068D">
        <w:rPr>
          <w:rFonts w:ascii="Times New Roman" w:hAnsi="Times New Roman"/>
          <w:sz w:val="28"/>
          <w:szCs w:val="28"/>
          <w:lang w:val="en-US"/>
        </w:rPr>
        <w:t xml:space="preserve">.). </w:t>
      </w:r>
    </w:p>
    <w:p w:rsidR="00CD2D67" w:rsidRPr="0039068D" w:rsidRDefault="004C7CDF" w:rsidP="0065431E">
      <w:pPr>
        <w:pStyle w:val="af0"/>
        <w:numPr>
          <w:ilvl w:val="0"/>
          <w:numId w:val="2"/>
        </w:numPr>
        <w:spacing w:after="0" w:line="240" w:lineRule="auto"/>
        <w:ind w:left="0" w:firstLine="0"/>
        <w:jc w:val="both"/>
        <w:rPr>
          <w:rFonts w:ascii="Times New Roman" w:hAnsi="Times New Roman"/>
          <w:sz w:val="28"/>
          <w:szCs w:val="28"/>
          <w:lang w:val="en-US"/>
        </w:rPr>
      </w:pPr>
      <w:r w:rsidRPr="0039068D">
        <w:rPr>
          <w:rFonts w:ascii="Times New Roman" w:hAnsi="Times New Roman"/>
          <w:sz w:val="28"/>
          <w:szCs w:val="28"/>
          <w:lang w:val="en-US"/>
        </w:rPr>
        <w:t xml:space="preserve">Scopus </w:t>
      </w:r>
      <w:proofErr w:type="spellStart"/>
      <w:r w:rsidRPr="00D57456">
        <w:rPr>
          <w:rFonts w:ascii="Times New Roman" w:hAnsi="Times New Roman"/>
          <w:sz w:val="28"/>
          <w:szCs w:val="28"/>
        </w:rPr>
        <w:t>дерекқорына</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сәйкес</w:t>
      </w:r>
      <w:proofErr w:type="spellEnd"/>
      <w:r w:rsidRPr="0039068D">
        <w:rPr>
          <w:rFonts w:ascii="Times New Roman" w:hAnsi="Times New Roman"/>
          <w:sz w:val="28"/>
          <w:szCs w:val="28"/>
          <w:lang w:val="en-US"/>
        </w:rPr>
        <w:t xml:space="preserve">, </w:t>
      </w:r>
      <w:r w:rsidRPr="00D57456">
        <w:rPr>
          <w:rFonts w:ascii="Times New Roman" w:hAnsi="Times New Roman"/>
          <w:sz w:val="28"/>
          <w:szCs w:val="28"/>
        </w:rPr>
        <w:t>осы</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зерттеудің</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нәтижелері</w:t>
      </w:r>
      <w:proofErr w:type="spellEnd"/>
      <w:r w:rsidRPr="0039068D">
        <w:rPr>
          <w:rFonts w:ascii="Times New Roman" w:hAnsi="Times New Roman"/>
          <w:sz w:val="28"/>
          <w:szCs w:val="28"/>
          <w:lang w:val="en-US"/>
        </w:rPr>
        <w:t xml:space="preserve"> </w:t>
      </w:r>
      <w:r w:rsidRPr="00D57456">
        <w:rPr>
          <w:rFonts w:ascii="Times New Roman" w:hAnsi="Times New Roman"/>
          <w:sz w:val="28"/>
          <w:szCs w:val="28"/>
        </w:rPr>
        <w:t>бар</w:t>
      </w:r>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ғылыми</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мақалалар</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халықаралық</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деңгейдегі</w:t>
      </w:r>
      <w:proofErr w:type="spellEnd"/>
      <w:r w:rsidRPr="0039068D">
        <w:rPr>
          <w:rFonts w:ascii="Times New Roman" w:hAnsi="Times New Roman"/>
          <w:sz w:val="28"/>
          <w:szCs w:val="28"/>
          <w:lang w:val="en-US"/>
        </w:rPr>
        <w:t xml:space="preserve"> 30 </w:t>
      </w:r>
      <w:proofErr w:type="spellStart"/>
      <w:r w:rsidRPr="00D57456">
        <w:rPr>
          <w:rFonts w:ascii="Times New Roman" w:hAnsi="Times New Roman"/>
          <w:sz w:val="28"/>
          <w:szCs w:val="28"/>
        </w:rPr>
        <w:t>ғылыми</w:t>
      </w:r>
      <w:proofErr w:type="spellEnd"/>
      <w:r w:rsidRPr="0039068D">
        <w:rPr>
          <w:rFonts w:ascii="Times New Roman" w:hAnsi="Times New Roman"/>
          <w:sz w:val="28"/>
          <w:szCs w:val="28"/>
          <w:lang w:val="en-US"/>
        </w:rPr>
        <w:t xml:space="preserve"> </w:t>
      </w:r>
      <w:proofErr w:type="spellStart"/>
      <w:r w:rsidRPr="00D57456">
        <w:rPr>
          <w:rFonts w:ascii="Times New Roman" w:hAnsi="Times New Roman"/>
          <w:sz w:val="28"/>
          <w:szCs w:val="28"/>
        </w:rPr>
        <w:t>жұмыста</w:t>
      </w:r>
      <w:proofErr w:type="spellEnd"/>
      <w:r w:rsidRPr="0039068D">
        <w:rPr>
          <w:rFonts w:ascii="Times New Roman" w:hAnsi="Times New Roman"/>
          <w:sz w:val="28"/>
          <w:szCs w:val="28"/>
          <w:lang w:val="en-US"/>
        </w:rPr>
        <w:t xml:space="preserve"> </w:t>
      </w:r>
      <w:proofErr w:type="spellStart"/>
      <w:r w:rsidR="00C2145A">
        <w:rPr>
          <w:rFonts w:ascii="Times New Roman" w:hAnsi="Times New Roman"/>
          <w:sz w:val="28"/>
          <w:szCs w:val="28"/>
        </w:rPr>
        <w:t>дәйексөз</w:t>
      </w:r>
      <w:proofErr w:type="spellEnd"/>
      <w:r w:rsidR="00C2145A">
        <w:rPr>
          <w:rFonts w:ascii="Times New Roman" w:hAnsi="Times New Roman"/>
          <w:sz w:val="28"/>
          <w:szCs w:val="28"/>
          <w:lang w:val="kk-KZ"/>
        </w:rPr>
        <w:t xml:space="preserve"> ретінде пайдаланылған</w:t>
      </w:r>
      <w:r w:rsidRPr="0039068D">
        <w:rPr>
          <w:rFonts w:ascii="Times New Roman" w:hAnsi="Times New Roman"/>
          <w:sz w:val="28"/>
          <w:szCs w:val="28"/>
          <w:lang w:val="en-US"/>
        </w:rPr>
        <w:t>.</w:t>
      </w:r>
    </w:p>
    <w:p w:rsidR="00CD2D67" w:rsidRPr="00D57456" w:rsidRDefault="00BF3DD7" w:rsidP="006543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heme="minorHAnsi" w:hAnsi="Times New Roman"/>
          <w:b/>
          <w:sz w:val="28"/>
          <w:szCs w:val="28"/>
          <w:lang w:val="en-US" w:eastAsia="en-US"/>
        </w:rPr>
      </w:pPr>
      <w:proofErr w:type="spellStart"/>
      <w:r w:rsidRPr="00D57456">
        <w:rPr>
          <w:rFonts w:ascii="Times New Roman" w:eastAsiaTheme="minorHAnsi" w:hAnsi="Times New Roman"/>
          <w:b/>
          <w:sz w:val="28"/>
          <w:szCs w:val="28"/>
          <w:lang w:eastAsia="en-US"/>
        </w:rPr>
        <w:t>Қорғ</w:t>
      </w:r>
      <w:proofErr w:type="gramStart"/>
      <w:r w:rsidRPr="00D57456">
        <w:rPr>
          <w:rFonts w:ascii="Times New Roman" w:eastAsiaTheme="minorHAnsi" w:hAnsi="Times New Roman"/>
          <w:b/>
          <w:sz w:val="28"/>
          <w:szCs w:val="28"/>
          <w:lang w:eastAsia="en-US"/>
        </w:rPr>
        <w:t>ау</w:t>
      </w:r>
      <w:proofErr w:type="gramEnd"/>
      <w:r w:rsidRPr="00D57456">
        <w:rPr>
          <w:rFonts w:ascii="Times New Roman" w:eastAsiaTheme="minorHAnsi" w:hAnsi="Times New Roman"/>
          <w:b/>
          <w:sz w:val="28"/>
          <w:szCs w:val="28"/>
          <w:lang w:eastAsia="en-US"/>
        </w:rPr>
        <w:t>ға</w:t>
      </w:r>
      <w:proofErr w:type="spellEnd"/>
      <w:r w:rsidRPr="00092725">
        <w:rPr>
          <w:rFonts w:ascii="Times New Roman" w:eastAsiaTheme="minorHAnsi" w:hAnsi="Times New Roman"/>
          <w:b/>
          <w:sz w:val="28"/>
          <w:szCs w:val="28"/>
          <w:lang w:val="en-US" w:eastAsia="en-US"/>
        </w:rPr>
        <w:t xml:space="preserve"> </w:t>
      </w:r>
      <w:proofErr w:type="spellStart"/>
      <w:r w:rsidRPr="00D57456">
        <w:rPr>
          <w:rFonts w:ascii="Times New Roman" w:eastAsiaTheme="minorHAnsi" w:hAnsi="Times New Roman"/>
          <w:b/>
          <w:sz w:val="28"/>
          <w:szCs w:val="28"/>
          <w:lang w:eastAsia="en-US"/>
        </w:rPr>
        <w:t>шығарылатын</w:t>
      </w:r>
      <w:proofErr w:type="spellEnd"/>
      <w:r w:rsidRPr="00092725">
        <w:rPr>
          <w:rFonts w:ascii="Times New Roman" w:eastAsiaTheme="minorHAnsi" w:hAnsi="Times New Roman"/>
          <w:b/>
          <w:sz w:val="28"/>
          <w:szCs w:val="28"/>
          <w:lang w:val="en-US" w:eastAsia="en-US"/>
        </w:rPr>
        <w:t xml:space="preserve"> </w:t>
      </w:r>
      <w:proofErr w:type="spellStart"/>
      <w:r w:rsidRPr="00D57456">
        <w:rPr>
          <w:rFonts w:ascii="Times New Roman" w:eastAsiaTheme="minorHAnsi" w:hAnsi="Times New Roman"/>
          <w:b/>
          <w:sz w:val="28"/>
          <w:szCs w:val="28"/>
          <w:lang w:eastAsia="en-US"/>
        </w:rPr>
        <w:t>ережелер</w:t>
      </w:r>
      <w:proofErr w:type="spellEnd"/>
      <w:r w:rsidR="0065431E" w:rsidRPr="00D57456">
        <w:rPr>
          <w:rFonts w:ascii="Times New Roman" w:eastAsiaTheme="minorHAnsi" w:hAnsi="Times New Roman"/>
          <w:b/>
          <w:sz w:val="28"/>
          <w:szCs w:val="28"/>
          <w:lang w:val="en-US" w:eastAsia="en-US"/>
        </w:rPr>
        <w:t>.</w:t>
      </w:r>
    </w:p>
    <w:p w:rsidR="00092725" w:rsidRPr="00F73D5D" w:rsidRDefault="00F73D5D" w:rsidP="00F73D5D">
      <w:pPr>
        <w:pStyle w:val="af"/>
        <w:jc w:val="both"/>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1.</w:t>
      </w:r>
      <w:r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Қазақстанда</w:t>
      </w:r>
      <w:proofErr w:type="spellEnd"/>
      <w:r w:rsidR="00092725" w:rsidRPr="00F73D5D">
        <w:rPr>
          <w:rFonts w:ascii="Times New Roman" w:eastAsiaTheme="minorHAnsi" w:hAnsi="Times New Roman"/>
          <w:sz w:val="28"/>
          <w:szCs w:val="28"/>
          <w:lang w:val="en-US" w:eastAsia="en-US"/>
        </w:rPr>
        <w:t xml:space="preserve"> 2011-2020 </w:t>
      </w:r>
      <w:proofErr w:type="spellStart"/>
      <w:r w:rsidR="00092725" w:rsidRPr="00F73D5D">
        <w:rPr>
          <w:rFonts w:ascii="Times New Roman" w:eastAsiaTheme="minorHAnsi" w:hAnsi="Times New Roman"/>
          <w:sz w:val="28"/>
          <w:szCs w:val="28"/>
          <w:lang w:eastAsia="en-US"/>
        </w:rPr>
        <w:t>жылдар</w:t>
      </w:r>
      <w:proofErr w:type="spellEnd"/>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аралығында</w:t>
      </w:r>
      <w:proofErr w:type="spellEnd"/>
      <w:r w:rsidR="00092725" w:rsidRPr="00F73D5D">
        <w:rPr>
          <w:rFonts w:ascii="Times New Roman" w:eastAsiaTheme="minorHAnsi" w:hAnsi="Times New Roman"/>
          <w:sz w:val="28"/>
          <w:szCs w:val="28"/>
          <w:lang w:val="en-US" w:eastAsia="en-US"/>
        </w:rPr>
        <w:t xml:space="preserve"> </w:t>
      </w:r>
      <w:r w:rsidR="00D40A05">
        <w:rPr>
          <w:rFonts w:ascii="Times New Roman" w:eastAsiaTheme="minorHAnsi" w:hAnsi="Times New Roman"/>
          <w:sz w:val="28"/>
          <w:szCs w:val="28"/>
          <w:lang w:val="kk-KZ" w:eastAsia="en-US"/>
        </w:rPr>
        <w:t>сүйек-бұлшық ет</w:t>
      </w:r>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жүйесі</w:t>
      </w:r>
      <w:proofErr w:type="spellEnd"/>
      <w:r w:rsidR="00092725" w:rsidRPr="00F73D5D">
        <w:rPr>
          <w:rFonts w:ascii="Times New Roman" w:eastAsiaTheme="minorHAnsi" w:hAnsi="Times New Roman"/>
          <w:sz w:val="28"/>
          <w:szCs w:val="28"/>
          <w:lang w:val="en-US" w:eastAsia="en-US"/>
        </w:rPr>
        <w:t xml:space="preserve"> </w:t>
      </w:r>
      <w:r w:rsidR="00092725" w:rsidRPr="00F73D5D">
        <w:rPr>
          <w:rFonts w:ascii="Times New Roman" w:eastAsiaTheme="minorHAnsi" w:hAnsi="Times New Roman"/>
          <w:sz w:val="28"/>
          <w:szCs w:val="28"/>
          <w:lang w:eastAsia="en-US"/>
        </w:rPr>
        <w:t>мен</w:t>
      </w:r>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дәнекер</w:t>
      </w:r>
      <w:proofErr w:type="spellEnd"/>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тінінің</w:t>
      </w:r>
      <w:proofErr w:type="spellEnd"/>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ауруларымен</w:t>
      </w:r>
      <w:proofErr w:type="spellEnd"/>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жалпы</w:t>
      </w:r>
      <w:proofErr w:type="spellEnd"/>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сырқаттанушылық</w:t>
      </w:r>
      <w:proofErr w:type="spellEnd"/>
      <w:r w:rsidR="00092725" w:rsidRPr="00F73D5D">
        <w:rPr>
          <w:rFonts w:ascii="Times New Roman" w:eastAsiaTheme="minorHAnsi" w:hAnsi="Times New Roman"/>
          <w:sz w:val="28"/>
          <w:szCs w:val="28"/>
          <w:lang w:val="en-US" w:eastAsia="en-US"/>
        </w:rPr>
        <w:t xml:space="preserve"> 1</w:t>
      </w:r>
      <w:proofErr w:type="gramStart"/>
      <w:r w:rsidR="00092725" w:rsidRPr="00F73D5D">
        <w:rPr>
          <w:rFonts w:ascii="Times New Roman" w:eastAsiaTheme="minorHAnsi" w:hAnsi="Times New Roman"/>
          <w:sz w:val="28"/>
          <w:szCs w:val="28"/>
          <w:lang w:val="en-US" w:eastAsia="en-US"/>
        </w:rPr>
        <w:t>,5</w:t>
      </w:r>
      <w:proofErr w:type="gramEnd"/>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есе</w:t>
      </w:r>
      <w:proofErr w:type="spellEnd"/>
      <w:r w:rsidR="00092725" w:rsidRPr="00F73D5D">
        <w:rPr>
          <w:rFonts w:ascii="Times New Roman" w:eastAsiaTheme="minorHAnsi" w:hAnsi="Times New Roman"/>
          <w:sz w:val="28"/>
          <w:szCs w:val="28"/>
          <w:lang w:val="en-US" w:eastAsia="en-US"/>
        </w:rPr>
        <w:t xml:space="preserve"> </w:t>
      </w:r>
      <w:proofErr w:type="spellStart"/>
      <w:r w:rsidR="00092725" w:rsidRPr="00F73D5D">
        <w:rPr>
          <w:rFonts w:ascii="Times New Roman" w:eastAsiaTheme="minorHAnsi" w:hAnsi="Times New Roman"/>
          <w:sz w:val="28"/>
          <w:szCs w:val="28"/>
          <w:lang w:eastAsia="en-US"/>
        </w:rPr>
        <w:t>өсті</w:t>
      </w:r>
      <w:proofErr w:type="spellEnd"/>
      <w:r w:rsidR="00092725" w:rsidRPr="00F73D5D">
        <w:rPr>
          <w:rFonts w:ascii="Times New Roman" w:eastAsiaTheme="minorHAnsi" w:hAnsi="Times New Roman"/>
          <w:sz w:val="28"/>
          <w:szCs w:val="28"/>
          <w:lang w:val="en-US" w:eastAsia="en-US"/>
        </w:rPr>
        <w:t>.</w:t>
      </w:r>
    </w:p>
    <w:p w:rsidR="001C7BCC" w:rsidRPr="00F73D5D" w:rsidRDefault="00A71807" w:rsidP="00F73D5D">
      <w:pPr>
        <w:pStyle w:val="af"/>
        <w:jc w:val="both"/>
        <w:rPr>
          <w:rFonts w:ascii="Times New Roman" w:hAnsi="Times New Roman"/>
          <w:sz w:val="28"/>
          <w:szCs w:val="28"/>
          <w:lang w:val="kk-KZ"/>
        </w:rPr>
      </w:pPr>
      <w:r w:rsidRPr="00F73D5D">
        <w:rPr>
          <w:rFonts w:ascii="Times New Roman" w:hAnsi="Times New Roman"/>
          <w:sz w:val="28"/>
          <w:szCs w:val="28"/>
          <w:lang w:val="kk-KZ"/>
        </w:rPr>
        <w:t xml:space="preserve">2. </w:t>
      </w:r>
      <w:r w:rsidR="00F73D5D">
        <w:rPr>
          <w:rFonts w:ascii="Times New Roman" w:hAnsi="Times New Roman"/>
          <w:sz w:val="28"/>
          <w:szCs w:val="28"/>
          <w:lang w:val="kk-KZ"/>
        </w:rPr>
        <w:t xml:space="preserve">  </w:t>
      </w:r>
      <w:r w:rsidR="001C7BCC" w:rsidRPr="00F73D5D">
        <w:rPr>
          <w:rFonts w:ascii="Times New Roman" w:hAnsi="Times New Roman"/>
          <w:sz w:val="28"/>
          <w:szCs w:val="28"/>
          <w:lang w:val="kk-KZ"/>
        </w:rPr>
        <w:t xml:space="preserve">2020 жылы </w:t>
      </w:r>
      <w:r w:rsidRPr="00F73D5D">
        <w:rPr>
          <w:rFonts w:ascii="Times New Roman" w:hAnsi="Times New Roman"/>
          <w:sz w:val="28"/>
          <w:szCs w:val="28"/>
          <w:lang w:val="kk-KZ"/>
        </w:rPr>
        <w:t>COVID-19 пандемиясы басталған кезінде</w:t>
      </w:r>
      <w:r w:rsidR="000D0774">
        <w:rPr>
          <w:rFonts w:ascii="Times New Roman" w:hAnsi="Times New Roman"/>
          <w:sz w:val="28"/>
          <w:szCs w:val="28"/>
          <w:lang w:val="kk-KZ"/>
        </w:rPr>
        <w:t>,</w:t>
      </w:r>
      <w:r w:rsidR="00BB55AE">
        <w:rPr>
          <w:rFonts w:ascii="Times New Roman" w:hAnsi="Times New Roman"/>
          <w:sz w:val="28"/>
          <w:szCs w:val="28"/>
          <w:lang w:val="kk-KZ"/>
        </w:rPr>
        <w:t xml:space="preserve"> </w:t>
      </w:r>
      <w:r w:rsidR="001C7BCC" w:rsidRPr="00F73D5D">
        <w:rPr>
          <w:rFonts w:ascii="Times New Roman" w:hAnsi="Times New Roman"/>
          <w:sz w:val="28"/>
          <w:szCs w:val="28"/>
          <w:lang w:val="kk-KZ"/>
        </w:rPr>
        <w:t xml:space="preserve">ревматикалық аурулардың кешіктірілген диагностикасы </w:t>
      </w:r>
      <w:r w:rsidR="00F9255D" w:rsidRPr="00F73D5D">
        <w:rPr>
          <w:rFonts w:ascii="Times New Roman" w:hAnsi="Times New Roman"/>
          <w:sz w:val="28"/>
          <w:szCs w:val="28"/>
          <w:lang w:val="kk-KZ"/>
        </w:rPr>
        <w:t>3 айдан 6 айға дейін созылды,</w:t>
      </w:r>
      <w:r w:rsidR="001C7BCC" w:rsidRPr="00F73D5D">
        <w:rPr>
          <w:rFonts w:ascii="Times New Roman" w:hAnsi="Times New Roman"/>
          <w:sz w:val="28"/>
          <w:szCs w:val="28"/>
          <w:lang w:val="kk-KZ"/>
        </w:rPr>
        <w:t xml:space="preserve"> </w:t>
      </w:r>
      <w:r w:rsidR="00137208">
        <w:rPr>
          <w:rFonts w:ascii="Times New Roman" w:hAnsi="Times New Roman"/>
          <w:sz w:val="28"/>
          <w:szCs w:val="28"/>
          <w:lang w:val="kk-KZ"/>
        </w:rPr>
        <w:t xml:space="preserve">ал </w:t>
      </w:r>
      <w:r w:rsidR="00D42DFD">
        <w:rPr>
          <w:rFonts w:ascii="Times New Roman" w:hAnsi="Times New Roman"/>
          <w:sz w:val="28"/>
          <w:szCs w:val="28"/>
          <w:lang w:val="kk-KZ"/>
        </w:rPr>
        <w:t>2019 және 2021 жылдары бұл көрсеткіш</w:t>
      </w:r>
      <w:r w:rsidR="00F9255D" w:rsidRPr="00F73D5D">
        <w:rPr>
          <w:rFonts w:ascii="Times New Roman" w:hAnsi="Times New Roman"/>
          <w:sz w:val="28"/>
          <w:szCs w:val="28"/>
          <w:lang w:val="kk-KZ"/>
        </w:rPr>
        <w:t xml:space="preserve"> </w:t>
      </w:r>
      <w:r w:rsidR="001C7BCC" w:rsidRPr="00F73D5D">
        <w:rPr>
          <w:rFonts w:ascii="Times New Roman" w:hAnsi="Times New Roman"/>
          <w:sz w:val="28"/>
          <w:szCs w:val="28"/>
          <w:lang w:val="kk-KZ"/>
        </w:rPr>
        <w:t>2 айдан аспайтын.</w:t>
      </w:r>
    </w:p>
    <w:p w:rsidR="00352C0D" w:rsidRPr="00F73D5D" w:rsidRDefault="00352C0D" w:rsidP="00F73D5D">
      <w:pPr>
        <w:pStyle w:val="af"/>
        <w:jc w:val="both"/>
        <w:rPr>
          <w:rFonts w:ascii="Times New Roman" w:eastAsiaTheme="minorHAnsi" w:hAnsi="Times New Roman"/>
          <w:sz w:val="28"/>
          <w:szCs w:val="28"/>
          <w:lang w:val="kk-KZ" w:eastAsia="en-US"/>
        </w:rPr>
      </w:pPr>
      <w:r w:rsidRPr="00EA4A30">
        <w:rPr>
          <w:rFonts w:ascii="Times New Roman" w:eastAsiaTheme="minorHAnsi" w:hAnsi="Times New Roman"/>
          <w:sz w:val="28"/>
          <w:szCs w:val="28"/>
          <w:lang w:val="kk-KZ" w:eastAsia="en-US"/>
        </w:rPr>
        <w:t xml:space="preserve">3. </w:t>
      </w:r>
      <w:r w:rsidR="00EA4A30">
        <w:rPr>
          <w:rFonts w:ascii="Times New Roman" w:eastAsiaTheme="minorHAnsi" w:hAnsi="Times New Roman"/>
          <w:sz w:val="28"/>
          <w:szCs w:val="28"/>
          <w:lang w:val="kk-KZ" w:eastAsia="en-US"/>
        </w:rPr>
        <w:t xml:space="preserve"> </w:t>
      </w:r>
      <w:r w:rsidR="005B0680" w:rsidRPr="00EA4A30">
        <w:rPr>
          <w:rFonts w:ascii="Times New Roman" w:eastAsiaTheme="minorHAnsi" w:hAnsi="Times New Roman"/>
          <w:sz w:val="28"/>
          <w:szCs w:val="28"/>
          <w:lang w:val="kk-KZ" w:eastAsia="en-US"/>
        </w:rPr>
        <w:t xml:space="preserve">Реактивті артриттің дамуы алдында өткізген расталған </w:t>
      </w:r>
      <w:r w:rsidRPr="00EA4A30">
        <w:rPr>
          <w:rFonts w:ascii="Times New Roman" w:eastAsiaTheme="minorHAnsi" w:hAnsi="Times New Roman"/>
          <w:sz w:val="28"/>
          <w:szCs w:val="28"/>
          <w:lang w:val="kk-KZ" w:eastAsia="en-US"/>
        </w:rPr>
        <w:t>COVID-19 инфекциясы</w:t>
      </w:r>
      <w:r w:rsidR="005B0680" w:rsidRPr="00EA4A30">
        <w:rPr>
          <w:rFonts w:ascii="Times New Roman" w:eastAsiaTheme="minorHAnsi" w:hAnsi="Times New Roman"/>
          <w:sz w:val="28"/>
          <w:szCs w:val="28"/>
          <w:lang w:val="kk-KZ" w:eastAsia="en-US"/>
        </w:rPr>
        <w:t>мен</w:t>
      </w:r>
      <w:r w:rsidRPr="00EA4A30">
        <w:rPr>
          <w:rFonts w:ascii="Times New Roman" w:eastAsiaTheme="minorHAnsi" w:hAnsi="Times New Roman"/>
          <w:sz w:val="28"/>
          <w:szCs w:val="28"/>
          <w:lang w:val="kk-KZ" w:eastAsia="en-US"/>
        </w:rPr>
        <w:t xml:space="preserve"> </w:t>
      </w:r>
      <w:r w:rsidR="005B0680" w:rsidRPr="00EA4A30">
        <w:rPr>
          <w:rFonts w:ascii="Times New Roman" w:eastAsiaTheme="minorHAnsi" w:hAnsi="Times New Roman"/>
          <w:sz w:val="28"/>
          <w:szCs w:val="28"/>
          <w:lang w:val="kk-KZ" w:eastAsia="en-US"/>
        </w:rPr>
        <w:t xml:space="preserve">байланысты болуы мүмкін, </w:t>
      </w:r>
      <w:r w:rsidRPr="00EA4A30">
        <w:rPr>
          <w:rFonts w:ascii="Times New Roman" w:eastAsiaTheme="minorHAnsi" w:hAnsi="Times New Roman"/>
          <w:sz w:val="28"/>
          <w:szCs w:val="28"/>
          <w:lang w:val="kk-KZ" w:eastAsia="en-US"/>
        </w:rPr>
        <w:t xml:space="preserve">сонымен COVID-19-дан кейінгі </w:t>
      </w:r>
      <w:r w:rsidR="000D0774" w:rsidRPr="00EA4A30">
        <w:rPr>
          <w:rFonts w:ascii="Times New Roman" w:eastAsiaTheme="minorHAnsi" w:hAnsi="Times New Roman"/>
          <w:sz w:val="28"/>
          <w:szCs w:val="28"/>
          <w:lang w:val="kk-KZ" w:eastAsia="en-US"/>
        </w:rPr>
        <w:t>РеА</w:t>
      </w:r>
      <w:r w:rsidR="00515134">
        <w:rPr>
          <w:rFonts w:ascii="Times New Roman" w:eastAsiaTheme="minorHAnsi" w:hAnsi="Times New Roman"/>
          <w:sz w:val="28"/>
          <w:szCs w:val="28"/>
          <w:lang w:val="kk-KZ" w:eastAsia="en-US"/>
        </w:rPr>
        <w:t>-тің</w:t>
      </w:r>
      <w:r w:rsidR="000D0774" w:rsidRPr="00EA4A30">
        <w:rPr>
          <w:rFonts w:ascii="Times New Roman" w:eastAsiaTheme="minorHAnsi" w:hAnsi="Times New Roman"/>
          <w:sz w:val="28"/>
          <w:szCs w:val="28"/>
          <w:lang w:val="kk-KZ" w:eastAsia="en-US"/>
        </w:rPr>
        <w:t xml:space="preserve"> классикалық РеА</w:t>
      </w:r>
      <w:r w:rsidR="001F2E53">
        <w:rPr>
          <w:rFonts w:ascii="Times New Roman" w:eastAsiaTheme="minorHAnsi" w:hAnsi="Times New Roman"/>
          <w:sz w:val="28"/>
          <w:szCs w:val="28"/>
          <w:lang w:val="kk-KZ" w:eastAsia="en-US"/>
        </w:rPr>
        <w:t>-тің</w:t>
      </w:r>
      <w:r w:rsidRPr="00EA4A30">
        <w:rPr>
          <w:rFonts w:ascii="Times New Roman" w:eastAsiaTheme="minorHAnsi" w:hAnsi="Times New Roman"/>
          <w:sz w:val="28"/>
          <w:szCs w:val="28"/>
          <w:lang w:val="kk-KZ" w:eastAsia="en-US"/>
        </w:rPr>
        <w:t xml:space="preserve"> нұсқасымен салыстырғанда өзіндік </w:t>
      </w:r>
      <w:r w:rsidR="00E22A80" w:rsidRPr="00EA4A30">
        <w:rPr>
          <w:rFonts w:ascii="Times New Roman" w:eastAsiaTheme="minorHAnsi" w:hAnsi="Times New Roman"/>
          <w:sz w:val="28"/>
          <w:szCs w:val="28"/>
          <w:lang w:val="kk-KZ" w:eastAsia="en-US"/>
        </w:rPr>
        <w:t>ерекшеліктері бар</w:t>
      </w:r>
      <w:r w:rsidRPr="00EA4A30">
        <w:rPr>
          <w:rFonts w:ascii="Times New Roman" w:eastAsiaTheme="minorHAnsi" w:hAnsi="Times New Roman"/>
          <w:sz w:val="28"/>
          <w:szCs w:val="28"/>
          <w:lang w:val="kk-KZ" w:eastAsia="en-US"/>
        </w:rPr>
        <w:t>.</w:t>
      </w:r>
    </w:p>
    <w:p w:rsidR="00CD2D67" w:rsidRPr="00352C0D" w:rsidRDefault="00BF3DD7" w:rsidP="00092725">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heme="minorHAnsi" w:hAnsi="Times New Roman"/>
          <w:sz w:val="28"/>
          <w:szCs w:val="28"/>
          <w:lang w:val="kk-KZ" w:eastAsia="en-US"/>
        </w:rPr>
      </w:pPr>
      <w:r w:rsidRPr="00D57456">
        <w:rPr>
          <w:rFonts w:ascii="Times New Roman" w:hAnsi="Times New Roman"/>
          <w:b/>
          <w:bCs/>
          <w:sz w:val="28"/>
          <w:szCs w:val="28"/>
          <w:lang w:val="kk-KZ"/>
        </w:rPr>
        <w:t>Зерттеу нәтижелері</w:t>
      </w:r>
      <w:r w:rsidR="005C3930" w:rsidRPr="00352C0D">
        <w:rPr>
          <w:rFonts w:ascii="Times New Roman" w:hAnsi="Times New Roman"/>
          <w:b/>
          <w:bCs/>
          <w:sz w:val="28"/>
          <w:szCs w:val="28"/>
          <w:lang w:val="kk-KZ"/>
        </w:rPr>
        <w:t>.</w:t>
      </w:r>
    </w:p>
    <w:p w:rsidR="00CD2D67" w:rsidRPr="00D57456" w:rsidRDefault="00BF3DD7" w:rsidP="005C3930">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8"/>
          <w:szCs w:val="28"/>
          <w:lang w:val="kk-KZ"/>
        </w:rPr>
      </w:pPr>
      <w:r w:rsidRPr="00D57456">
        <w:rPr>
          <w:rFonts w:ascii="Times New Roman" w:hAnsi="Times New Roman"/>
          <w:sz w:val="28"/>
          <w:szCs w:val="28"/>
          <w:lang w:val="kk-KZ"/>
        </w:rPr>
        <w:t>Зерттеу нәтижелері мақалалар сериясында ұсынылды:</w:t>
      </w:r>
    </w:p>
    <w:p w:rsidR="00CD2D67" w:rsidRPr="00D57456" w:rsidRDefault="00BF3DD7">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sz w:val="28"/>
          <w:szCs w:val="28"/>
          <w:lang w:val="en-US"/>
        </w:rPr>
      </w:pPr>
      <w:r w:rsidRPr="00D57456">
        <w:rPr>
          <w:rFonts w:ascii="Times New Roman" w:hAnsi="Times New Roman"/>
          <w:sz w:val="28"/>
          <w:szCs w:val="28"/>
          <w:lang w:val="en-US"/>
        </w:rPr>
        <w:t>1.</w:t>
      </w:r>
      <w:r w:rsidRPr="00D57456">
        <w:rPr>
          <w:rFonts w:ascii="Times New Roman" w:hAnsi="Times New Roman"/>
          <w:sz w:val="28"/>
          <w:szCs w:val="28"/>
          <w:lang w:val="en-US"/>
        </w:rPr>
        <w:tab/>
        <w:t xml:space="preserve">"Revisiting articular syndrome in the </w:t>
      </w:r>
      <w:proofErr w:type="spellStart"/>
      <w:r w:rsidRPr="00D57456">
        <w:rPr>
          <w:rFonts w:ascii="Times New Roman" w:hAnsi="Times New Roman"/>
          <w:sz w:val="28"/>
          <w:szCs w:val="28"/>
          <w:lang w:val="en-US"/>
        </w:rPr>
        <w:t>peri</w:t>
      </w:r>
      <w:proofErr w:type="spellEnd"/>
      <w:r w:rsidRPr="00D57456">
        <w:rPr>
          <w:rFonts w:ascii="Times New Roman" w:hAnsi="Times New Roman"/>
          <w:sz w:val="28"/>
          <w:szCs w:val="28"/>
          <w:lang w:val="en-US"/>
        </w:rPr>
        <w:t xml:space="preserve">‑pandemic COVID‑19 era" ("Rheumatology International", </w:t>
      </w:r>
      <w:r w:rsidRPr="00D57456">
        <w:rPr>
          <w:rFonts w:ascii="Times New Roman" w:hAnsi="Times New Roman"/>
          <w:sz w:val="28"/>
          <w:szCs w:val="28"/>
        </w:rPr>
        <w:t>Германия</w:t>
      </w:r>
      <w:r w:rsidRPr="00D57456">
        <w:rPr>
          <w:rFonts w:ascii="Times New Roman" w:hAnsi="Times New Roman"/>
          <w:sz w:val="28"/>
          <w:szCs w:val="28"/>
          <w:lang w:val="en-US"/>
        </w:rPr>
        <w:t>; Q2 Journal Citation Reports (</w:t>
      </w:r>
      <w:proofErr w:type="spellStart"/>
      <w:r w:rsidRPr="00D57456">
        <w:rPr>
          <w:rFonts w:ascii="Times New Roman" w:hAnsi="Times New Roman"/>
          <w:sz w:val="28"/>
          <w:szCs w:val="28"/>
          <w:lang w:val="en-US"/>
        </w:rPr>
        <w:t>Clarivate</w:t>
      </w:r>
      <w:proofErr w:type="spellEnd"/>
      <w:r w:rsidRPr="00D57456">
        <w:rPr>
          <w:rFonts w:ascii="Times New Roman" w:hAnsi="Times New Roman"/>
          <w:sz w:val="28"/>
          <w:szCs w:val="28"/>
          <w:lang w:val="en-US"/>
        </w:rPr>
        <w:t xml:space="preserve"> Analytics) </w:t>
      </w:r>
      <w:proofErr w:type="spellStart"/>
      <w:r w:rsidRPr="00D57456">
        <w:rPr>
          <w:rFonts w:ascii="Times New Roman" w:hAnsi="Times New Roman"/>
          <w:sz w:val="28"/>
          <w:szCs w:val="28"/>
        </w:rPr>
        <w:t>мәліметтері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бойынша</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бірінші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автор</w:t>
      </w:r>
      <w:r w:rsidRPr="00D57456">
        <w:rPr>
          <w:rFonts w:ascii="Times New Roman" w:hAnsi="Times New Roman"/>
          <w:sz w:val="28"/>
          <w:szCs w:val="28"/>
          <w:lang w:val="en-US"/>
        </w:rPr>
        <w:t xml:space="preserve">, </w:t>
      </w:r>
      <w:r w:rsidRPr="00D57456">
        <w:rPr>
          <w:rFonts w:ascii="Times New Roman" w:hAnsi="Times New Roman"/>
          <w:sz w:val="28"/>
          <w:szCs w:val="28"/>
          <w:lang w:val="kk-KZ"/>
        </w:rPr>
        <w:t>корреспондент-</w:t>
      </w:r>
      <w:r w:rsidRPr="00D57456">
        <w:rPr>
          <w:rFonts w:ascii="Times New Roman" w:hAnsi="Times New Roman"/>
          <w:sz w:val="28"/>
          <w:szCs w:val="28"/>
        </w:rPr>
        <w:t>авторы</w:t>
      </w:r>
      <w:r w:rsidRPr="00D57456">
        <w:rPr>
          <w:rFonts w:ascii="Times New Roman" w:hAnsi="Times New Roman"/>
          <w:sz w:val="28"/>
          <w:szCs w:val="28"/>
          <w:lang w:val="en-US"/>
        </w:rPr>
        <w:t>);</w:t>
      </w:r>
    </w:p>
    <w:p w:rsidR="00CD2D67" w:rsidRPr="00D57456" w:rsidRDefault="00BF3DD7">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sz w:val="28"/>
          <w:szCs w:val="28"/>
          <w:lang w:val="en-US"/>
        </w:rPr>
      </w:pPr>
      <w:r w:rsidRPr="00D57456">
        <w:rPr>
          <w:rFonts w:ascii="Times New Roman" w:hAnsi="Times New Roman"/>
          <w:sz w:val="28"/>
          <w:szCs w:val="28"/>
          <w:lang w:val="en-US"/>
        </w:rPr>
        <w:t>2.</w:t>
      </w:r>
      <w:r w:rsidRPr="00D57456">
        <w:rPr>
          <w:rFonts w:ascii="Times New Roman" w:hAnsi="Times New Roman"/>
          <w:sz w:val="28"/>
          <w:szCs w:val="28"/>
          <w:lang w:val="en-US"/>
        </w:rPr>
        <w:tab/>
        <w:t>"Reactive arthritis before and after the onset of the COVID‑19 pandemic"</w:t>
      </w:r>
      <w:r w:rsidRPr="00D57456">
        <w:rPr>
          <w:rFonts w:ascii="Times New Roman" w:hAnsi="Times New Roman"/>
          <w:sz w:val="28"/>
          <w:szCs w:val="28"/>
          <w:lang w:val="kk-KZ"/>
        </w:rPr>
        <w:t xml:space="preserve"> </w:t>
      </w:r>
      <w:r w:rsidRPr="00D57456">
        <w:rPr>
          <w:rFonts w:ascii="Times New Roman" w:hAnsi="Times New Roman"/>
          <w:sz w:val="28"/>
          <w:szCs w:val="28"/>
          <w:lang w:val="en-US"/>
        </w:rPr>
        <w:t xml:space="preserve">("Clinical Rheumatology", </w:t>
      </w:r>
      <w:proofErr w:type="spellStart"/>
      <w:r w:rsidRPr="00D57456">
        <w:rPr>
          <w:rFonts w:ascii="Times New Roman" w:hAnsi="Times New Roman"/>
          <w:sz w:val="28"/>
          <w:szCs w:val="28"/>
        </w:rPr>
        <w:t>Ұлыбритания</w:t>
      </w:r>
      <w:proofErr w:type="spellEnd"/>
      <w:r w:rsidRPr="00D57456">
        <w:rPr>
          <w:rFonts w:ascii="Times New Roman" w:hAnsi="Times New Roman"/>
          <w:sz w:val="28"/>
          <w:szCs w:val="28"/>
          <w:lang w:val="en-US"/>
        </w:rPr>
        <w:t>; Q3 Journal Citation Reports (</w:t>
      </w:r>
      <w:proofErr w:type="spellStart"/>
      <w:r w:rsidRPr="00D57456">
        <w:rPr>
          <w:rFonts w:ascii="Times New Roman" w:hAnsi="Times New Roman"/>
          <w:sz w:val="28"/>
          <w:szCs w:val="28"/>
          <w:lang w:val="en-US"/>
        </w:rPr>
        <w:t>Clarivate</w:t>
      </w:r>
      <w:proofErr w:type="spellEnd"/>
      <w:r w:rsidRPr="00D57456">
        <w:rPr>
          <w:rFonts w:ascii="Times New Roman" w:hAnsi="Times New Roman"/>
          <w:sz w:val="28"/>
          <w:szCs w:val="28"/>
          <w:lang w:val="en-US"/>
        </w:rPr>
        <w:t xml:space="preserve"> Analytics) </w:t>
      </w:r>
      <w:proofErr w:type="spellStart"/>
      <w:r w:rsidRPr="00D57456">
        <w:rPr>
          <w:rFonts w:ascii="Times New Roman" w:hAnsi="Times New Roman"/>
          <w:sz w:val="28"/>
          <w:szCs w:val="28"/>
        </w:rPr>
        <w:t>мәліметтері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бойынша</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бірінші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автор</w:t>
      </w:r>
      <w:r w:rsidRPr="00D57456">
        <w:rPr>
          <w:rFonts w:ascii="Times New Roman" w:hAnsi="Times New Roman"/>
          <w:sz w:val="28"/>
          <w:szCs w:val="28"/>
          <w:lang w:val="en-US"/>
        </w:rPr>
        <w:t>);</w:t>
      </w:r>
    </w:p>
    <w:p w:rsidR="00CD2D67" w:rsidRPr="00D57456" w:rsidRDefault="00BF3DD7">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sz w:val="28"/>
          <w:szCs w:val="28"/>
          <w:lang w:val="en-US"/>
        </w:rPr>
      </w:pPr>
      <w:r w:rsidRPr="00D57456">
        <w:rPr>
          <w:rFonts w:ascii="Times New Roman" w:hAnsi="Times New Roman"/>
          <w:sz w:val="28"/>
          <w:szCs w:val="28"/>
          <w:lang w:val="en-US"/>
        </w:rPr>
        <w:t>3.</w:t>
      </w:r>
      <w:r w:rsidRPr="00D57456">
        <w:rPr>
          <w:rFonts w:ascii="Times New Roman" w:hAnsi="Times New Roman"/>
          <w:sz w:val="28"/>
          <w:szCs w:val="28"/>
          <w:lang w:val="en-US"/>
        </w:rPr>
        <w:tab/>
        <w:t xml:space="preserve">"Trends in the incidence of musculoskeletal diseases in Kazakhstan in 2011-2020: an information-analytical study" ("Rheumatology International", </w:t>
      </w:r>
      <w:r w:rsidRPr="00D57456">
        <w:rPr>
          <w:rFonts w:ascii="Times New Roman" w:hAnsi="Times New Roman"/>
          <w:sz w:val="28"/>
          <w:szCs w:val="28"/>
        </w:rPr>
        <w:t>Германия</w:t>
      </w:r>
      <w:r w:rsidRPr="00D57456">
        <w:rPr>
          <w:rFonts w:ascii="Times New Roman" w:hAnsi="Times New Roman"/>
          <w:sz w:val="28"/>
          <w:szCs w:val="28"/>
          <w:lang w:val="en-US"/>
        </w:rPr>
        <w:t>; Q2 Journal Citation Reports (</w:t>
      </w:r>
      <w:proofErr w:type="spellStart"/>
      <w:r w:rsidRPr="00D57456">
        <w:rPr>
          <w:rFonts w:ascii="Times New Roman" w:hAnsi="Times New Roman"/>
          <w:sz w:val="28"/>
          <w:szCs w:val="28"/>
          <w:lang w:val="en-US"/>
        </w:rPr>
        <w:t>Clarivate</w:t>
      </w:r>
      <w:proofErr w:type="spellEnd"/>
      <w:r w:rsidRPr="00D57456">
        <w:rPr>
          <w:rFonts w:ascii="Times New Roman" w:hAnsi="Times New Roman"/>
          <w:sz w:val="28"/>
          <w:szCs w:val="28"/>
          <w:lang w:val="en-US"/>
        </w:rPr>
        <w:t xml:space="preserve"> Analytics) </w:t>
      </w:r>
      <w:proofErr w:type="spellStart"/>
      <w:r w:rsidRPr="00D57456">
        <w:rPr>
          <w:rFonts w:ascii="Times New Roman" w:hAnsi="Times New Roman"/>
          <w:sz w:val="28"/>
          <w:szCs w:val="28"/>
        </w:rPr>
        <w:t>деректері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бойынша</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корреспондент</w:t>
      </w:r>
      <w:r w:rsidRPr="00D57456">
        <w:rPr>
          <w:rFonts w:ascii="Times New Roman" w:hAnsi="Times New Roman"/>
          <w:sz w:val="28"/>
          <w:szCs w:val="28"/>
          <w:lang w:val="kk-KZ"/>
        </w:rPr>
        <w:t>-</w:t>
      </w:r>
      <w:r w:rsidRPr="00D57456">
        <w:rPr>
          <w:rFonts w:ascii="Times New Roman" w:hAnsi="Times New Roman"/>
          <w:sz w:val="28"/>
          <w:szCs w:val="28"/>
        </w:rPr>
        <w:t>авторы</w:t>
      </w:r>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екінші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автор</w:t>
      </w:r>
      <w:r w:rsidRPr="00D57456">
        <w:rPr>
          <w:rFonts w:ascii="Times New Roman" w:hAnsi="Times New Roman"/>
          <w:sz w:val="28"/>
          <w:szCs w:val="28"/>
          <w:lang w:val="en-US"/>
        </w:rPr>
        <w:t>);</w:t>
      </w:r>
    </w:p>
    <w:p w:rsidR="00CD2D67" w:rsidRPr="00D57456" w:rsidRDefault="00BF3DD7">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sz w:val="28"/>
          <w:szCs w:val="28"/>
          <w:lang w:val="en-US"/>
        </w:rPr>
      </w:pPr>
      <w:r w:rsidRPr="00D57456">
        <w:rPr>
          <w:rFonts w:ascii="Times New Roman" w:hAnsi="Times New Roman"/>
          <w:sz w:val="28"/>
          <w:szCs w:val="28"/>
          <w:lang w:val="en-US"/>
        </w:rPr>
        <w:t>4.</w:t>
      </w:r>
      <w:r w:rsidRPr="00D57456">
        <w:rPr>
          <w:rFonts w:ascii="Times New Roman" w:hAnsi="Times New Roman"/>
          <w:sz w:val="28"/>
          <w:szCs w:val="28"/>
          <w:lang w:val="en-US"/>
        </w:rPr>
        <w:tab/>
        <w:t xml:space="preserve">"Structure, demography, and medico‑social characteristics of articular syndrome in rheumatic diseases: a retrospective monocentric analysis of 2019–2021 data" </w:t>
      </w:r>
      <w:r w:rsidRPr="00D57456">
        <w:rPr>
          <w:rFonts w:ascii="Times New Roman" w:hAnsi="Times New Roman"/>
          <w:sz w:val="28"/>
          <w:szCs w:val="28"/>
          <w:lang w:val="en-US"/>
        </w:rPr>
        <w:lastRenderedPageBreak/>
        <w:t xml:space="preserve">("Rheumatology International", </w:t>
      </w:r>
      <w:r w:rsidRPr="00D57456">
        <w:rPr>
          <w:rFonts w:ascii="Times New Roman" w:hAnsi="Times New Roman"/>
          <w:sz w:val="28"/>
          <w:szCs w:val="28"/>
        </w:rPr>
        <w:t>Германия</w:t>
      </w:r>
      <w:r w:rsidRPr="00D57456">
        <w:rPr>
          <w:rFonts w:ascii="Times New Roman" w:hAnsi="Times New Roman"/>
          <w:sz w:val="28"/>
          <w:szCs w:val="28"/>
          <w:lang w:val="en-US"/>
        </w:rPr>
        <w:t>; Q2 Journal Citation Reports (</w:t>
      </w:r>
      <w:proofErr w:type="spellStart"/>
      <w:r w:rsidRPr="00D57456">
        <w:rPr>
          <w:rFonts w:ascii="Times New Roman" w:hAnsi="Times New Roman"/>
          <w:sz w:val="28"/>
          <w:szCs w:val="28"/>
          <w:lang w:val="en-US"/>
        </w:rPr>
        <w:t>Clarivate</w:t>
      </w:r>
      <w:proofErr w:type="spellEnd"/>
      <w:r w:rsidRPr="00D57456">
        <w:rPr>
          <w:rFonts w:ascii="Times New Roman" w:hAnsi="Times New Roman"/>
          <w:sz w:val="28"/>
          <w:szCs w:val="28"/>
          <w:lang w:val="en-US"/>
        </w:rPr>
        <w:t xml:space="preserve"> Analytics) </w:t>
      </w:r>
      <w:proofErr w:type="spellStart"/>
      <w:r w:rsidRPr="00D57456">
        <w:rPr>
          <w:rFonts w:ascii="Times New Roman" w:hAnsi="Times New Roman"/>
          <w:sz w:val="28"/>
          <w:szCs w:val="28"/>
          <w:lang w:val="en-US"/>
        </w:rPr>
        <w:t>мәліметтері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lang w:val="en-US"/>
        </w:rPr>
        <w:t>бойынша</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бірінші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автор</w:t>
      </w:r>
      <w:r w:rsidRPr="00D57456">
        <w:rPr>
          <w:rFonts w:ascii="Times New Roman" w:hAnsi="Times New Roman"/>
          <w:sz w:val="28"/>
          <w:szCs w:val="28"/>
          <w:lang w:val="en-US"/>
        </w:rPr>
        <w:t xml:space="preserve">, </w:t>
      </w:r>
      <w:r w:rsidRPr="00D57456">
        <w:rPr>
          <w:rFonts w:ascii="Times New Roman" w:hAnsi="Times New Roman"/>
          <w:sz w:val="28"/>
          <w:szCs w:val="28"/>
        </w:rPr>
        <w:t>корреспондент</w:t>
      </w:r>
      <w:r w:rsidRPr="00D57456">
        <w:rPr>
          <w:rFonts w:ascii="Times New Roman" w:hAnsi="Times New Roman"/>
          <w:sz w:val="28"/>
          <w:szCs w:val="28"/>
          <w:lang w:val="en-US"/>
        </w:rPr>
        <w:t>-</w:t>
      </w:r>
      <w:r w:rsidRPr="00D57456">
        <w:rPr>
          <w:rFonts w:ascii="Times New Roman" w:hAnsi="Times New Roman"/>
          <w:sz w:val="28"/>
          <w:szCs w:val="28"/>
        </w:rPr>
        <w:t>авторы</w:t>
      </w:r>
      <w:r w:rsidRPr="00D57456">
        <w:rPr>
          <w:rFonts w:ascii="Times New Roman" w:hAnsi="Times New Roman"/>
          <w:sz w:val="28"/>
          <w:szCs w:val="28"/>
          <w:lang w:val="en-US"/>
        </w:rPr>
        <w:t>);</w:t>
      </w:r>
    </w:p>
    <w:p w:rsidR="00CD2D67" w:rsidRPr="00D57456" w:rsidRDefault="00BF3DD7">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sz w:val="28"/>
          <w:szCs w:val="28"/>
          <w:lang w:val="en-US"/>
        </w:rPr>
      </w:pPr>
      <w:r w:rsidRPr="00D57456">
        <w:rPr>
          <w:rFonts w:ascii="Times New Roman" w:hAnsi="Times New Roman"/>
          <w:sz w:val="28"/>
          <w:szCs w:val="28"/>
          <w:lang w:val="en-US"/>
        </w:rPr>
        <w:t>5.</w:t>
      </w:r>
      <w:r w:rsidRPr="00D57456">
        <w:rPr>
          <w:rFonts w:ascii="Times New Roman" w:hAnsi="Times New Roman"/>
          <w:sz w:val="28"/>
          <w:szCs w:val="28"/>
          <w:lang w:val="en-US"/>
        </w:rPr>
        <w:tab/>
        <w:t xml:space="preserve">"Reactive arthritis following COVID‑19: clinical case presentation and literature review" ("Rheumatology International", </w:t>
      </w:r>
      <w:r w:rsidRPr="00D57456">
        <w:rPr>
          <w:rFonts w:ascii="Times New Roman" w:hAnsi="Times New Roman"/>
          <w:sz w:val="28"/>
          <w:szCs w:val="28"/>
        </w:rPr>
        <w:t>Германия</w:t>
      </w:r>
      <w:r w:rsidRPr="00D57456">
        <w:rPr>
          <w:rFonts w:ascii="Times New Roman" w:hAnsi="Times New Roman"/>
          <w:sz w:val="28"/>
          <w:szCs w:val="28"/>
          <w:lang w:val="en-US"/>
        </w:rPr>
        <w:t>; Q2 Journal Citation Reports (</w:t>
      </w:r>
      <w:proofErr w:type="spellStart"/>
      <w:r w:rsidRPr="00D57456">
        <w:rPr>
          <w:rFonts w:ascii="Times New Roman" w:hAnsi="Times New Roman"/>
          <w:sz w:val="28"/>
          <w:szCs w:val="28"/>
          <w:lang w:val="en-US"/>
        </w:rPr>
        <w:t>Clarivate</w:t>
      </w:r>
      <w:proofErr w:type="spellEnd"/>
      <w:r w:rsidRPr="00D57456">
        <w:rPr>
          <w:rFonts w:ascii="Times New Roman" w:hAnsi="Times New Roman"/>
          <w:sz w:val="28"/>
          <w:szCs w:val="28"/>
          <w:lang w:val="en-US"/>
        </w:rPr>
        <w:t xml:space="preserve"> Analytics) </w:t>
      </w:r>
      <w:proofErr w:type="spellStart"/>
      <w:r w:rsidRPr="00D57456">
        <w:rPr>
          <w:rFonts w:ascii="Times New Roman" w:hAnsi="Times New Roman"/>
          <w:sz w:val="28"/>
          <w:szCs w:val="28"/>
        </w:rPr>
        <w:t>мәліметтері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бойынша</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бірінші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автор</w:t>
      </w:r>
      <w:r w:rsidRPr="00D57456">
        <w:rPr>
          <w:rFonts w:ascii="Times New Roman" w:hAnsi="Times New Roman"/>
          <w:sz w:val="28"/>
          <w:szCs w:val="28"/>
          <w:lang w:val="en-US"/>
        </w:rPr>
        <w:t xml:space="preserve">, </w:t>
      </w:r>
      <w:r w:rsidRPr="00D57456">
        <w:rPr>
          <w:rFonts w:ascii="Times New Roman" w:hAnsi="Times New Roman"/>
          <w:sz w:val="28"/>
          <w:szCs w:val="28"/>
        </w:rPr>
        <w:t>корреспондент</w:t>
      </w:r>
      <w:r w:rsidRPr="00D57456">
        <w:rPr>
          <w:rFonts w:ascii="Times New Roman" w:hAnsi="Times New Roman"/>
          <w:sz w:val="28"/>
          <w:szCs w:val="28"/>
          <w:lang w:val="en-US"/>
        </w:rPr>
        <w:t>-</w:t>
      </w:r>
      <w:r w:rsidRPr="00D57456">
        <w:rPr>
          <w:rFonts w:ascii="Times New Roman" w:hAnsi="Times New Roman"/>
          <w:sz w:val="28"/>
          <w:szCs w:val="28"/>
        </w:rPr>
        <w:t>авторы</w:t>
      </w:r>
      <w:r w:rsidRPr="00D57456">
        <w:rPr>
          <w:rFonts w:ascii="Times New Roman" w:hAnsi="Times New Roman"/>
          <w:sz w:val="28"/>
          <w:szCs w:val="28"/>
          <w:lang w:val="en-US"/>
        </w:rPr>
        <w:t>);</w:t>
      </w:r>
    </w:p>
    <w:p w:rsidR="00CD2D67" w:rsidRPr="00D57456" w:rsidRDefault="00BF3DD7">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sz w:val="28"/>
          <w:szCs w:val="28"/>
          <w:lang w:val="en-US"/>
        </w:rPr>
      </w:pPr>
      <w:r w:rsidRPr="00D57456">
        <w:rPr>
          <w:rFonts w:ascii="Times New Roman" w:hAnsi="Times New Roman"/>
          <w:sz w:val="28"/>
          <w:szCs w:val="28"/>
          <w:lang w:val="en-US"/>
        </w:rPr>
        <w:t>6.</w:t>
      </w:r>
      <w:r w:rsidRPr="00D57456">
        <w:rPr>
          <w:rFonts w:ascii="Times New Roman" w:hAnsi="Times New Roman"/>
          <w:sz w:val="28"/>
          <w:szCs w:val="28"/>
          <w:lang w:val="en-US"/>
        </w:rPr>
        <w:tab/>
        <w:t xml:space="preserve">"Knowledge and Perceptions of Reactive Arthritis Diagnosis and Management </w:t>
      </w:r>
      <w:proofErr w:type="gramStart"/>
      <w:r w:rsidRPr="00D57456">
        <w:rPr>
          <w:rFonts w:ascii="Times New Roman" w:hAnsi="Times New Roman"/>
          <w:sz w:val="28"/>
          <w:szCs w:val="28"/>
          <w:lang w:val="en-US"/>
        </w:rPr>
        <w:t>Among Healthcare Workers During</w:t>
      </w:r>
      <w:proofErr w:type="gramEnd"/>
      <w:r w:rsidRPr="00D57456">
        <w:rPr>
          <w:rFonts w:ascii="Times New Roman" w:hAnsi="Times New Roman"/>
          <w:sz w:val="28"/>
          <w:szCs w:val="28"/>
          <w:lang w:val="en-US"/>
        </w:rPr>
        <w:t xml:space="preserve"> the COVID-19 Pandemic: Online Survey" ("Journal of Korean Medical Science", </w:t>
      </w:r>
      <w:r w:rsidRPr="00D57456">
        <w:rPr>
          <w:rFonts w:ascii="Times New Roman" w:hAnsi="Times New Roman"/>
          <w:sz w:val="28"/>
          <w:szCs w:val="28"/>
        </w:rPr>
        <w:t>Корея</w:t>
      </w:r>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Республикасы</w:t>
      </w:r>
      <w:proofErr w:type="spellEnd"/>
      <w:r w:rsidRPr="00D57456">
        <w:rPr>
          <w:rFonts w:ascii="Times New Roman" w:hAnsi="Times New Roman"/>
          <w:sz w:val="28"/>
          <w:szCs w:val="28"/>
          <w:lang w:val="en-US"/>
        </w:rPr>
        <w:t>; Q2 Journal Citation Reports (</w:t>
      </w:r>
      <w:proofErr w:type="spellStart"/>
      <w:r w:rsidRPr="00D57456">
        <w:rPr>
          <w:rFonts w:ascii="Times New Roman" w:hAnsi="Times New Roman"/>
          <w:sz w:val="28"/>
          <w:szCs w:val="28"/>
          <w:lang w:val="en-US"/>
        </w:rPr>
        <w:t>Clarivate</w:t>
      </w:r>
      <w:proofErr w:type="spellEnd"/>
      <w:r w:rsidRPr="00D57456">
        <w:rPr>
          <w:rFonts w:ascii="Times New Roman" w:hAnsi="Times New Roman"/>
          <w:sz w:val="28"/>
          <w:szCs w:val="28"/>
          <w:lang w:val="en-US"/>
        </w:rPr>
        <w:t xml:space="preserve"> Analytics) </w:t>
      </w:r>
      <w:proofErr w:type="spellStart"/>
      <w:r w:rsidRPr="00D57456">
        <w:rPr>
          <w:rFonts w:ascii="Times New Roman" w:hAnsi="Times New Roman"/>
          <w:sz w:val="28"/>
          <w:szCs w:val="28"/>
          <w:lang w:val="en-US"/>
        </w:rPr>
        <w:t>мәліметтері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lang w:val="en-US"/>
        </w:rPr>
        <w:t>бойынша</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бірінші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автор</w:t>
      </w:r>
      <w:r w:rsidRPr="00D57456">
        <w:rPr>
          <w:rFonts w:ascii="Times New Roman" w:hAnsi="Times New Roman"/>
          <w:sz w:val="28"/>
          <w:szCs w:val="28"/>
          <w:lang w:val="en-US"/>
        </w:rPr>
        <w:t>).</w:t>
      </w:r>
    </w:p>
    <w:p w:rsidR="00CD2D67" w:rsidRPr="00D57456" w:rsidRDefault="00BF3DD7">
      <w:pPr>
        <w:pStyle w:val="af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8"/>
          <w:szCs w:val="28"/>
          <w:lang w:val="en-US"/>
        </w:rPr>
      </w:pPr>
      <w:proofErr w:type="spellStart"/>
      <w:r w:rsidRPr="00D57456">
        <w:rPr>
          <w:rFonts w:ascii="Times New Roman" w:hAnsi="Times New Roman"/>
          <w:sz w:val="28"/>
          <w:szCs w:val="28"/>
        </w:rPr>
        <w:t>Бесінші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міндет</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шеңберінде</w:t>
      </w:r>
      <w:proofErr w:type="spellEnd"/>
      <w:r w:rsidRPr="00D57456">
        <w:rPr>
          <w:rFonts w:ascii="Times New Roman" w:hAnsi="Times New Roman"/>
          <w:sz w:val="28"/>
          <w:szCs w:val="28"/>
          <w:lang w:val="en-US"/>
        </w:rPr>
        <w:t xml:space="preserve"> "</w:t>
      </w:r>
      <w:r w:rsidRPr="00D57456">
        <w:rPr>
          <w:rFonts w:ascii="Times New Roman" w:hAnsi="Times New Roman"/>
          <w:sz w:val="28"/>
          <w:szCs w:val="28"/>
          <w:lang w:val="kk-KZ"/>
        </w:rPr>
        <w:t>А</w:t>
      </w:r>
      <w:proofErr w:type="spellStart"/>
      <w:r w:rsidRPr="00D57456">
        <w:rPr>
          <w:rFonts w:ascii="Times New Roman" w:hAnsi="Times New Roman"/>
          <w:sz w:val="28"/>
          <w:szCs w:val="28"/>
        </w:rPr>
        <w:t>мбулаториялық</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деңгейде</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реактивті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артриті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rPr>
        <w:t>бар</w:t>
      </w:r>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пациенттерді</w:t>
      </w:r>
      <w:proofErr w:type="spellEnd"/>
      <w:r w:rsidRPr="00D57456">
        <w:rPr>
          <w:rFonts w:ascii="Times New Roman" w:hAnsi="Times New Roman"/>
          <w:sz w:val="28"/>
          <w:szCs w:val="28"/>
          <w:lang w:val="en-US"/>
        </w:rPr>
        <w:t xml:space="preserve"> </w:t>
      </w:r>
      <w:r w:rsidRPr="00D57456">
        <w:rPr>
          <w:rFonts w:ascii="Times New Roman" w:hAnsi="Times New Roman"/>
          <w:sz w:val="28"/>
          <w:szCs w:val="28"/>
          <w:lang w:val="kk-KZ"/>
        </w:rPr>
        <w:t>емдеу</w:t>
      </w:r>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жөнінде</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дә</w:t>
      </w:r>
      <w:proofErr w:type="gramStart"/>
      <w:r w:rsidRPr="00D57456">
        <w:rPr>
          <w:rFonts w:ascii="Times New Roman" w:hAnsi="Times New Roman"/>
          <w:sz w:val="28"/>
          <w:szCs w:val="28"/>
        </w:rPr>
        <w:t>р</w:t>
      </w:r>
      <w:proofErr w:type="gramEnd"/>
      <w:r w:rsidRPr="00D57456">
        <w:rPr>
          <w:rFonts w:ascii="Times New Roman" w:hAnsi="Times New Roman"/>
          <w:sz w:val="28"/>
          <w:szCs w:val="28"/>
        </w:rPr>
        <w:t>ігерлерге</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арналған</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ақпараттық</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парақ</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әзірленді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оған</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Қазақстан</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Республикасында</w:t>
      </w:r>
      <w:proofErr w:type="spellEnd"/>
      <w:r w:rsidRPr="00D57456">
        <w:rPr>
          <w:rFonts w:ascii="Times New Roman" w:hAnsi="Times New Roman"/>
          <w:sz w:val="28"/>
          <w:szCs w:val="28"/>
          <w:lang w:val="en-US"/>
        </w:rPr>
        <w:t xml:space="preserve"> 3 </w:t>
      </w:r>
      <w:proofErr w:type="spellStart"/>
      <w:r w:rsidRPr="00D57456">
        <w:rPr>
          <w:rFonts w:ascii="Times New Roman" w:hAnsi="Times New Roman"/>
          <w:sz w:val="28"/>
          <w:szCs w:val="28"/>
          <w:lang w:val="en-US"/>
        </w:rPr>
        <w:t>енгізу</w:t>
      </w:r>
      <w:proofErr w:type="spellEnd"/>
      <w:r w:rsidRPr="00D57456">
        <w:rPr>
          <w:rFonts w:ascii="Times New Roman" w:hAnsi="Times New Roman"/>
          <w:sz w:val="28"/>
          <w:szCs w:val="28"/>
          <w:lang w:val="kk-KZ"/>
        </w:rPr>
        <w:t xml:space="preserve"> </w:t>
      </w:r>
      <w:proofErr w:type="spellStart"/>
      <w:r w:rsidRPr="00D57456">
        <w:rPr>
          <w:rFonts w:ascii="Times New Roman" w:hAnsi="Times New Roman"/>
          <w:sz w:val="28"/>
          <w:szCs w:val="28"/>
        </w:rPr>
        <w:t>актісі</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және</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авторлық</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куәлік</w:t>
      </w:r>
      <w:proofErr w:type="spellEnd"/>
      <w:r w:rsidRPr="00D57456">
        <w:rPr>
          <w:rFonts w:ascii="Times New Roman" w:hAnsi="Times New Roman"/>
          <w:sz w:val="28"/>
          <w:szCs w:val="28"/>
          <w:lang w:val="en-US"/>
        </w:rPr>
        <w:t xml:space="preserve"> </w:t>
      </w:r>
      <w:proofErr w:type="spellStart"/>
      <w:r w:rsidRPr="00D57456">
        <w:rPr>
          <w:rFonts w:ascii="Times New Roman" w:hAnsi="Times New Roman"/>
          <w:sz w:val="28"/>
          <w:szCs w:val="28"/>
        </w:rPr>
        <w:t>алынды</w:t>
      </w:r>
      <w:proofErr w:type="spellEnd"/>
      <w:r w:rsidRPr="00D57456">
        <w:rPr>
          <w:rFonts w:ascii="Times New Roman" w:hAnsi="Times New Roman"/>
          <w:sz w:val="28"/>
          <w:szCs w:val="28"/>
          <w:lang w:val="en-US"/>
        </w:rPr>
        <w:t>.</w:t>
      </w:r>
    </w:p>
    <w:p w:rsidR="00CD2D67" w:rsidRPr="00D57456" w:rsidRDefault="00BF3DD7" w:rsidP="0024464E">
      <w:pPr>
        <w:spacing w:after="0" w:line="240" w:lineRule="auto"/>
        <w:ind w:firstLine="567"/>
        <w:rPr>
          <w:rFonts w:ascii="Times New Roman" w:eastAsia="Calibri" w:hAnsi="Times New Roman"/>
          <w:b/>
          <w:sz w:val="28"/>
          <w:szCs w:val="28"/>
          <w:lang w:val="en-US"/>
        </w:rPr>
      </w:pPr>
      <w:proofErr w:type="spellStart"/>
      <w:r w:rsidRPr="00D57456">
        <w:rPr>
          <w:rFonts w:ascii="Times New Roman" w:eastAsia="Calibri" w:hAnsi="Times New Roman"/>
          <w:b/>
          <w:sz w:val="28"/>
          <w:szCs w:val="28"/>
        </w:rPr>
        <w:t>Қорытындылар</w:t>
      </w:r>
      <w:proofErr w:type="spellEnd"/>
      <w:r w:rsidR="0024464E" w:rsidRPr="00D57456">
        <w:rPr>
          <w:rFonts w:ascii="Times New Roman" w:eastAsia="Calibri" w:hAnsi="Times New Roman"/>
          <w:b/>
          <w:sz w:val="28"/>
          <w:szCs w:val="28"/>
          <w:lang w:val="en-US"/>
        </w:rPr>
        <w:t>.</w:t>
      </w:r>
    </w:p>
    <w:p w:rsidR="00710F82" w:rsidRPr="006C208D" w:rsidRDefault="006B3E21" w:rsidP="00710F82">
      <w:pPr>
        <w:pStyle w:val="af0"/>
        <w:numPr>
          <w:ilvl w:val="3"/>
          <w:numId w:val="2"/>
        </w:numPr>
        <w:spacing w:line="240" w:lineRule="auto"/>
        <w:ind w:left="0" w:firstLine="0"/>
        <w:jc w:val="both"/>
        <w:rPr>
          <w:rFonts w:ascii="Times New Roman" w:eastAsiaTheme="minorHAnsi" w:hAnsi="Times New Roman"/>
          <w:sz w:val="28"/>
          <w:szCs w:val="28"/>
          <w:lang w:val="kk-KZ" w:eastAsia="en-US"/>
        </w:rPr>
      </w:pPr>
      <w:r w:rsidRPr="006C208D">
        <w:rPr>
          <w:rFonts w:ascii="Times New Roman" w:eastAsiaTheme="minorHAnsi" w:hAnsi="Times New Roman"/>
          <w:sz w:val="28"/>
          <w:szCs w:val="28"/>
          <w:lang w:val="kk-KZ" w:eastAsia="en-US"/>
        </w:rPr>
        <w:t xml:space="preserve">Ақпараттық-талдамалық зерттеу көрсеткендей, зерттелген аралықта бүкіл Қазақстан бойынша, әсіресе 18 жастан асқан адамдар арасында </w:t>
      </w:r>
      <w:r w:rsidR="0048331E" w:rsidRPr="006C208D">
        <w:rPr>
          <w:rFonts w:ascii="Times New Roman" w:eastAsiaTheme="minorHAnsi" w:hAnsi="Times New Roman"/>
          <w:sz w:val="28"/>
          <w:szCs w:val="28"/>
          <w:lang w:val="kk-KZ" w:eastAsia="en-US"/>
        </w:rPr>
        <w:t>сүйек-бұлшық ет</w:t>
      </w:r>
      <w:r w:rsidRPr="006C208D">
        <w:rPr>
          <w:rFonts w:ascii="Times New Roman" w:eastAsiaTheme="minorHAnsi" w:hAnsi="Times New Roman"/>
          <w:sz w:val="28"/>
          <w:szCs w:val="28"/>
          <w:lang w:val="kk-KZ" w:eastAsia="en-US"/>
        </w:rPr>
        <w:t xml:space="preserve"> жүйесі мен дәнекер тінінің ауруларымен сырқаттанушылықтың өсуі байқалады. ҚР-да сырқаттанушылықтың жалпы деңгейі 1,4 есе, еліміздің барлық тұрғындарының бастапқы сырқаттанушылық деңгейі 1,5 есе өсті.</w:t>
      </w:r>
    </w:p>
    <w:p w:rsidR="00710F82" w:rsidRDefault="00710F82" w:rsidP="00710F82">
      <w:pPr>
        <w:pStyle w:val="af0"/>
        <w:spacing w:line="240" w:lineRule="auto"/>
        <w:ind w:left="0"/>
        <w:jc w:val="both"/>
        <w:rPr>
          <w:rFonts w:ascii="Times New Roman" w:eastAsiaTheme="minorHAnsi" w:hAnsi="Times New Roman"/>
          <w:sz w:val="28"/>
          <w:szCs w:val="28"/>
          <w:lang w:val="kk-KZ" w:eastAsia="en-US"/>
        </w:rPr>
      </w:pPr>
      <w:r w:rsidRPr="00710F82">
        <w:rPr>
          <w:rFonts w:ascii="Times New Roman" w:eastAsiaTheme="minorHAnsi" w:hAnsi="Times New Roman"/>
          <w:sz w:val="28"/>
          <w:szCs w:val="28"/>
          <w:lang w:val="kk-KZ" w:eastAsia="en-US"/>
        </w:rPr>
        <w:t>2.</w:t>
      </w:r>
      <w:r w:rsidRPr="00710F82">
        <w:rPr>
          <w:rFonts w:ascii="Times New Roman" w:eastAsiaTheme="minorHAnsi" w:hAnsi="Times New Roman"/>
          <w:sz w:val="28"/>
          <w:szCs w:val="28"/>
          <w:lang w:val="kk-KZ" w:eastAsia="en-US"/>
        </w:rPr>
        <w:tab/>
        <w:t>ҚР Түркістан облысында жүргізілген зерттеу ревматоидты артрит (49.4%) буын синдромымен қатар жүретін ревмат</w:t>
      </w:r>
      <w:r w:rsidR="00BC1B59">
        <w:rPr>
          <w:rFonts w:ascii="Times New Roman" w:eastAsiaTheme="minorHAnsi" w:hAnsi="Times New Roman"/>
          <w:sz w:val="28"/>
          <w:szCs w:val="28"/>
          <w:lang w:val="kk-KZ" w:eastAsia="en-US"/>
        </w:rPr>
        <w:t>икалық аурулар (n=370) арасында</w:t>
      </w:r>
      <w:r w:rsidRPr="00710F82">
        <w:rPr>
          <w:rFonts w:ascii="Times New Roman" w:eastAsiaTheme="minorHAnsi" w:hAnsi="Times New Roman"/>
          <w:sz w:val="28"/>
          <w:szCs w:val="28"/>
          <w:lang w:val="kk-KZ" w:eastAsia="en-US"/>
        </w:rPr>
        <w:t xml:space="preserve"> </w:t>
      </w:r>
      <w:r w:rsidR="00C73516">
        <w:rPr>
          <w:rFonts w:ascii="Times New Roman" w:eastAsiaTheme="minorHAnsi" w:hAnsi="Times New Roman"/>
          <w:sz w:val="28"/>
          <w:szCs w:val="28"/>
          <w:lang w:val="kk-KZ" w:eastAsia="en-US"/>
        </w:rPr>
        <w:t>басым екені</w:t>
      </w:r>
      <w:r w:rsidRPr="00710F82">
        <w:rPr>
          <w:rFonts w:ascii="Times New Roman" w:eastAsiaTheme="minorHAnsi" w:hAnsi="Times New Roman"/>
          <w:sz w:val="28"/>
          <w:szCs w:val="28"/>
          <w:lang w:val="kk-KZ" w:eastAsia="en-US"/>
        </w:rPr>
        <w:t xml:space="preserve"> анықтады</w:t>
      </w:r>
      <w:r w:rsidR="00C84309">
        <w:rPr>
          <w:rFonts w:ascii="Times New Roman" w:eastAsiaTheme="minorHAnsi" w:hAnsi="Times New Roman"/>
          <w:sz w:val="28"/>
          <w:szCs w:val="28"/>
          <w:lang w:val="kk-KZ" w:eastAsia="en-US"/>
        </w:rPr>
        <w:t xml:space="preserve">, </w:t>
      </w:r>
      <w:r w:rsidR="00C84309" w:rsidRPr="00C84309">
        <w:rPr>
          <w:rFonts w:ascii="Times New Roman" w:eastAsiaTheme="minorHAnsi" w:hAnsi="Times New Roman"/>
          <w:sz w:val="28"/>
          <w:szCs w:val="28"/>
          <w:lang w:val="kk-KZ" w:eastAsia="en-US"/>
        </w:rPr>
        <w:t>әсіресе әйелдер арасында (53,08%)</w:t>
      </w:r>
      <w:r w:rsidRPr="00710F82">
        <w:rPr>
          <w:rFonts w:ascii="Times New Roman" w:eastAsiaTheme="minorHAnsi" w:hAnsi="Times New Roman"/>
          <w:sz w:val="28"/>
          <w:szCs w:val="28"/>
          <w:lang w:val="kk-KZ" w:eastAsia="en-US"/>
        </w:rPr>
        <w:t xml:space="preserve">. Ретроспективті </w:t>
      </w:r>
      <w:r w:rsidR="003F3011">
        <w:rPr>
          <w:rFonts w:ascii="Times New Roman" w:eastAsiaTheme="minorHAnsi" w:hAnsi="Times New Roman"/>
          <w:sz w:val="28"/>
          <w:szCs w:val="28"/>
          <w:lang w:val="kk-KZ" w:eastAsia="en-US"/>
        </w:rPr>
        <w:t>моно-центрлік</w:t>
      </w:r>
      <w:r w:rsidRPr="00710F82">
        <w:rPr>
          <w:rFonts w:ascii="Times New Roman" w:eastAsiaTheme="minorHAnsi" w:hAnsi="Times New Roman"/>
          <w:sz w:val="28"/>
          <w:szCs w:val="28"/>
          <w:lang w:val="kk-KZ" w:eastAsia="en-US"/>
        </w:rPr>
        <w:t xml:space="preserve"> зерттеу бірқатар ревматикалық ауруларды диагностикалауда айтарлықтай </w:t>
      </w:r>
      <w:r w:rsidR="00BC1B59">
        <w:rPr>
          <w:rFonts w:ascii="Times New Roman" w:eastAsiaTheme="minorHAnsi" w:hAnsi="Times New Roman"/>
          <w:sz w:val="28"/>
          <w:szCs w:val="28"/>
          <w:lang w:val="kk-KZ" w:eastAsia="en-US"/>
        </w:rPr>
        <w:t>кешіктірілу</w:t>
      </w:r>
      <w:r w:rsidRPr="00710F82">
        <w:rPr>
          <w:rFonts w:ascii="Times New Roman" w:eastAsiaTheme="minorHAnsi" w:hAnsi="Times New Roman"/>
          <w:sz w:val="28"/>
          <w:szCs w:val="28"/>
          <w:lang w:val="kk-KZ" w:eastAsia="en-US"/>
        </w:rPr>
        <w:t xml:space="preserve"> бар екенін анықтады, пациенттердің көпшілігі үшін диагноз қою мерзімі ұзағырақ жән</w:t>
      </w:r>
      <w:r w:rsidR="0056748E">
        <w:rPr>
          <w:rFonts w:ascii="Times New Roman" w:eastAsiaTheme="minorHAnsi" w:hAnsi="Times New Roman"/>
          <w:sz w:val="28"/>
          <w:szCs w:val="28"/>
          <w:lang w:val="kk-KZ" w:eastAsia="en-US"/>
        </w:rPr>
        <w:t>е орташа есеппен 31,4 айды құра</w:t>
      </w:r>
      <w:r w:rsidRPr="00710F82">
        <w:rPr>
          <w:rFonts w:ascii="Times New Roman" w:eastAsiaTheme="minorHAnsi" w:hAnsi="Times New Roman"/>
          <w:sz w:val="28"/>
          <w:szCs w:val="28"/>
          <w:lang w:val="kk-KZ" w:eastAsia="en-US"/>
        </w:rPr>
        <w:t>ды. Зерттеу көрсеткендей, кешіктірілген диагноз уақыты 2020 жылы COVID-19 пандемиясы басталған кезде ұзағырақ болды және 3 айдан 6 айға дейін созылды, ал 2019 және 2021 жылдары оның ұзақтығы 2 айдан аспады.</w:t>
      </w:r>
    </w:p>
    <w:p w:rsidR="00DC28D5" w:rsidRDefault="00710F82" w:rsidP="00DC28D5">
      <w:pPr>
        <w:pStyle w:val="af0"/>
        <w:spacing w:line="240" w:lineRule="auto"/>
        <w:ind w:left="0"/>
        <w:jc w:val="both"/>
        <w:rPr>
          <w:rFonts w:ascii="Times New Roman" w:eastAsiaTheme="minorHAnsi" w:hAnsi="Times New Roman"/>
          <w:sz w:val="28"/>
          <w:szCs w:val="28"/>
          <w:lang w:val="kk-KZ" w:eastAsia="en-US"/>
        </w:rPr>
      </w:pPr>
      <w:r w:rsidRPr="00710F82">
        <w:rPr>
          <w:rFonts w:ascii="Times New Roman" w:eastAsiaTheme="minorHAnsi" w:hAnsi="Times New Roman"/>
          <w:sz w:val="28"/>
          <w:szCs w:val="28"/>
          <w:lang w:val="kk-KZ" w:eastAsia="en-US"/>
        </w:rPr>
        <w:t>3.</w:t>
      </w:r>
      <w:r w:rsidRPr="00710F82">
        <w:rPr>
          <w:rFonts w:ascii="Times New Roman" w:eastAsiaTheme="minorHAnsi" w:hAnsi="Times New Roman"/>
          <w:sz w:val="28"/>
          <w:szCs w:val="28"/>
          <w:lang w:val="kk-KZ" w:eastAsia="en-US"/>
        </w:rPr>
        <w:tab/>
        <w:t xml:space="preserve">Бірқатар клиникалық жағдайларды зерттеу кезінде расталған COVID-19 </w:t>
      </w:r>
      <w:r w:rsidR="006B5655">
        <w:rPr>
          <w:rFonts w:ascii="Times New Roman" w:eastAsiaTheme="minorHAnsi" w:hAnsi="Times New Roman"/>
          <w:sz w:val="28"/>
          <w:szCs w:val="28"/>
          <w:lang w:val="kk-KZ" w:eastAsia="en-US"/>
        </w:rPr>
        <w:t>бен</w:t>
      </w:r>
      <w:r w:rsidRPr="00710F82">
        <w:rPr>
          <w:rFonts w:ascii="Times New Roman" w:eastAsiaTheme="minorHAnsi" w:hAnsi="Times New Roman"/>
          <w:sz w:val="28"/>
          <w:szCs w:val="28"/>
          <w:lang w:val="kk-KZ" w:eastAsia="en-US"/>
        </w:rPr>
        <w:t xml:space="preserve"> </w:t>
      </w:r>
      <w:r w:rsidR="00D32E6E">
        <w:rPr>
          <w:rFonts w:ascii="Times New Roman" w:eastAsiaTheme="minorHAnsi" w:hAnsi="Times New Roman"/>
          <w:sz w:val="28"/>
          <w:szCs w:val="28"/>
          <w:lang w:val="kk-KZ" w:eastAsia="en-US"/>
        </w:rPr>
        <w:t>буын</w:t>
      </w:r>
      <w:r w:rsidRPr="00710F82">
        <w:rPr>
          <w:rFonts w:ascii="Times New Roman" w:eastAsiaTheme="minorHAnsi" w:hAnsi="Times New Roman"/>
          <w:sz w:val="28"/>
          <w:szCs w:val="28"/>
          <w:lang w:val="kk-KZ" w:eastAsia="en-US"/>
        </w:rPr>
        <w:t xml:space="preserve"> синдром</w:t>
      </w:r>
      <w:r w:rsidR="00135363">
        <w:rPr>
          <w:rFonts w:ascii="Times New Roman" w:eastAsiaTheme="minorHAnsi" w:hAnsi="Times New Roman"/>
          <w:sz w:val="28"/>
          <w:szCs w:val="28"/>
          <w:lang w:val="kk-KZ" w:eastAsia="en-US"/>
        </w:rPr>
        <w:t>ы</w:t>
      </w:r>
      <w:r w:rsidRPr="00710F82">
        <w:rPr>
          <w:rFonts w:ascii="Times New Roman" w:eastAsiaTheme="minorHAnsi" w:hAnsi="Times New Roman"/>
          <w:sz w:val="28"/>
          <w:szCs w:val="28"/>
          <w:lang w:val="kk-KZ" w:eastAsia="en-US"/>
        </w:rPr>
        <w:t>ның кейінгі дамуы арасындағы байланыс анықталды және 10-нан 48 күнге дейінгі уақыт аралығын құрады.  Буын синдромының клиникалық ерекшеліктері айтарлықтай гетерогенділікпен ерекшеленді: буындардағы ауырсыну мен ісінуден конъюнктивит және дөңгелек баланит сияқты күрделі белгілерге дейін. Бірқатар клиникалық жағдайларды талдау коронавирустық инфекцияны реактивті артриттің дамуында ықтимал қоздырғыш инфекция ретінде қарастыруға болатындығын көрсетті.</w:t>
      </w:r>
    </w:p>
    <w:p w:rsidR="00DC28D5" w:rsidRDefault="00DC28D5" w:rsidP="00DC28D5">
      <w:pPr>
        <w:pStyle w:val="af0"/>
        <w:spacing w:line="240" w:lineRule="auto"/>
        <w:ind w:left="0"/>
        <w:jc w:val="both"/>
        <w:rPr>
          <w:rFonts w:ascii="Times New Roman" w:eastAsiaTheme="minorHAnsi" w:hAnsi="Times New Roman"/>
          <w:sz w:val="28"/>
          <w:szCs w:val="28"/>
          <w:lang w:val="kk-KZ" w:eastAsia="en-US"/>
        </w:rPr>
      </w:pPr>
      <w:r w:rsidRPr="00DC28D5">
        <w:rPr>
          <w:rFonts w:ascii="Times New Roman" w:eastAsiaTheme="minorHAnsi" w:hAnsi="Times New Roman"/>
          <w:sz w:val="28"/>
          <w:szCs w:val="28"/>
          <w:lang w:val="kk-KZ" w:eastAsia="en-US"/>
        </w:rPr>
        <w:t>4.</w:t>
      </w:r>
      <w:r w:rsidRPr="00DC28D5">
        <w:rPr>
          <w:rFonts w:ascii="Times New Roman" w:eastAsiaTheme="minorHAnsi" w:hAnsi="Times New Roman"/>
          <w:sz w:val="28"/>
          <w:szCs w:val="28"/>
          <w:lang w:val="kk-KZ" w:eastAsia="en-US"/>
        </w:rPr>
        <w:tab/>
        <w:t>Кросс-секциялық зерттеуде респ</w:t>
      </w:r>
      <w:r w:rsidR="00330F33">
        <w:rPr>
          <w:rFonts w:ascii="Times New Roman" w:eastAsiaTheme="minorHAnsi" w:hAnsi="Times New Roman"/>
          <w:sz w:val="28"/>
          <w:szCs w:val="28"/>
          <w:lang w:val="kk-KZ" w:eastAsia="en-US"/>
        </w:rPr>
        <w:t>онденттердің жартысынан көбі РеА</w:t>
      </w:r>
      <w:r w:rsidRPr="00DC28D5">
        <w:rPr>
          <w:rFonts w:ascii="Times New Roman" w:eastAsiaTheme="minorHAnsi" w:hAnsi="Times New Roman"/>
          <w:sz w:val="28"/>
          <w:szCs w:val="28"/>
          <w:lang w:val="kk-KZ" w:eastAsia="en-US"/>
        </w:rPr>
        <w:t xml:space="preserve"> анықтамасы және оның шығу тегі туралы білетіні анықталды. Зерттеу көрсеткендей, респонденттердің жартысына жуығы конъюнктивит, уретрит және</w:t>
      </w:r>
      <w:r w:rsidR="0095134D">
        <w:rPr>
          <w:rFonts w:ascii="Times New Roman" w:eastAsiaTheme="minorHAnsi" w:hAnsi="Times New Roman"/>
          <w:sz w:val="28"/>
          <w:szCs w:val="28"/>
          <w:lang w:val="kk-KZ" w:eastAsia="en-US"/>
        </w:rPr>
        <w:t xml:space="preserve"> асимметриялық олигоартрит</w:t>
      </w:r>
      <w:r w:rsidR="00A057FD">
        <w:rPr>
          <w:rFonts w:ascii="Times New Roman" w:eastAsiaTheme="minorHAnsi" w:hAnsi="Times New Roman"/>
          <w:sz w:val="28"/>
          <w:szCs w:val="28"/>
          <w:lang w:val="kk-KZ" w:eastAsia="en-US"/>
        </w:rPr>
        <w:t xml:space="preserve"> РеА-тің триадасы</w:t>
      </w:r>
      <w:r w:rsidR="008D0629">
        <w:rPr>
          <w:rFonts w:ascii="Times New Roman" w:eastAsiaTheme="minorHAnsi" w:hAnsi="Times New Roman"/>
          <w:sz w:val="28"/>
          <w:szCs w:val="28"/>
          <w:lang w:val="kk-KZ" w:eastAsia="en-US"/>
        </w:rPr>
        <w:t>н</w:t>
      </w:r>
      <w:r w:rsidR="007344DF">
        <w:rPr>
          <w:rFonts w:ascii="Times New Roman" w:eastAsiaTheme="minorHAnsi" w:hAnsi="Times New Roman"/>
          <w:sz w:val="28"/>
          <w:szCs w:val="28"/>
          <w:lang w:val="kk-KZ" w:eastAsia="en-US"/>
        </w:rPr>
        <w:t xml:space="preserve"> – </w:t>
      </w:r>
      <w:r w:rsidRPr="00DC28D5">
        <w:rPr>
          <w:rFonts w:ascii="Times New Roman" w:eastAsiaTheme="minorHAnsi" w:hAnsi="Times New Roman"/>
          <w:sz w:val="28"/>
          <w:szCs w:val="28"/>
          <w:lang w:val="kk-KZ" w:eastAsia="en-US"/>
        </w:rPr>
        <w:t xml:space="preserve">классикалық клиникалық көрінісі деп санайды. Үштен бірінен астамы классикалық триадаға қосымша дерматитті атап өтті. Пациенттерді тексеру үшін қолданылатын </w:t>
      </w:r>
      <w:r w:rsidR="009316F0">
        <w:rPr>
          <w:rFonts w:ascii="Times New Roman" w:eastAsiaTheme="minorHAnsi" w:hAnsi="Times New Roman"/>
          <w:sz w:val="28"/>
          <w:szCs w:val="28"/>
          <w:lang w:val="kk-KZ" w:eastAsia="en-US"/>
        </w:rPr>
        <w:t>диагностикалық зерттеулердің</w:t>
      </w:r>
      <w:r w:rsidRPr="00DC28D5">
        <w:rPr>
          <w:rFonts w:ascii="Times New Roman" w:eastAsiaTheme="minorHAnsi" w:hAnsi="Times New Roman"/>
          <w:sz w:val="28"/>
          <w:szCs w:val="28"/>
          <w:lang w:val="kk-KZ" w:eastAsia="en-US"/>
        </w:rPr>
        <w:t xml:space="preserve"> ішінде С-реактивті ақуыз (68,4%), содан кейін </w:t>
      </w:r>
      <w:r w:rsidRPr="00DC28D5">
        <w:rPr>
          <w:rFonts w:ascii="Times New Roman" w:eastAsiaTheme="minorHAnsi" w:hAnsi="Times New Roman"/>
          <w:sz w:val="28"/>
          <w:szCs w:val="28"/>
          <w:lang w:val="kk-KZ" w:eastAsia="en-US"/>
        </w:rPr>
        <w:lastRenderedPageBreak/>
        <w:t xml:space="preserve">Chlamydia trachomatis </w:t>
      </w:r>
      <w:r w:rsidR="006C6B8F">
        <w:rPr>
          <w:rFonts w:ascii="Times New Roman" w:eastAsiaTheme="minorHAnsi" w:hAnsi="Times New Roman"/>
          <w:sz w:val="28"/>
          <w:szCs w:val="28"/>
          <w:lang w:val="kk-KZ" w:eastAsia="en-US"/>
        </w:rPr>
        <w:t xml:space="preserve">сынағы </w:t>
      </w:r>
      <w:r w:rsidRPr="00DC28D5">
        <w:rPr>
          <w:rFonts w:ascii="Times New Roman" w:eastAsiaTheme="minorHAnsi" w:hAnsi="Times New Roman"/>
          <w:sz w:val="28"/>
          <w:szCs w:val="28"/>
          <w:lang w:val="kk-KZ" w:eastAsia="en-US"/>
        </w:rPr>
        <w:t xml:space="preserve">(62,2%) және буын ультрадыбыстық </w:t>
      </w:r>
      <w:r w:rsidR="009316F0">
        <w:rPr>
          <w:rFonts w:ascii="Times New Roman" w:eastAsiaTheme="minorHAnsi" w:hAnsi="Times New Roman"/>
          <w:sz w:val="28"/>
          <w:szCs w:val="28"/>
          <w:lang w:val="kk-KZ" w:eastAsia="en-US"/>
        </w:rPr>
        <w:t>зерттеу</w:t>
      </w:r>
      <w:r w:rsidRPr="00DC28D5">
        <w:rPr>
          <w:rFonts w:ascii="Times New Roman" w:eastAsiaTheme="minorHAnsi" w:hAnsi="Times New Roman"/>
          <w:sz w:val="28"/>
          <w:szCs w:val="28"/>
          <w:lang w:val="kk-KZ" w:eastAsia="en-US"/>
        </w:rPr>
        <w:t xml:space="preserve"> </w:t>
      </w:r>
      <w:r w:rsidR="00CB7D00" w:rsidRPr="00CB7D00">
        <w:rPr>
          <w:rFonts w:ascii="Times New Roman" w:eastAsiaTheme="minorHAnsi" w:hAnsi="Times New Roman"/>
          <w:sz w:val="28"/>
          <w:szCs w:val="28"/>
          <w:lang w:val="kk-KZ" w:eastAsia="en-US"/>
        </w:rPr>
        <w:t xml:space="preserve">(61,1%) </w:t>
      </w:r>
      <w:r w:rsidRPr="00DC28D5">
        <w:rPr>
          <w:rFonts w:ascii="Times New Roman" w:eastAsiaTheme="minorHAnsi" w:hAnsi="Times New Roman"/>
          <w:sz w:val="28"/>
          <w:szCs w:val="28"/>
          <w:lang w:val="kk-KZ" w:eastAsia="en-US"/>
        </w:rPr>
        <w:t xml:space="preserve">жиі қолданылды, РеА емдеу үшін </w:t>
      </w:r>
      <w:r w:rsidR="007866B2">
        <w:rPr>
          <w:rFonts w:ascii="Times New Roman" w:eastAsiaTheme="minorHAnsi" w:hAnsi="Times New Roman"/>
          <w:sz w:val="28"/>
          <w:szCs w:val="28"/>
          <w:lang w:val="kk-KZ" w:eastAsia="en-US"/>
        </w:rPr>
        <w:t>СЕҚҚП</w:t>
      </w:r>
      <w:r w:rsidRPr="00DC28D5">
        <w:rPr>
          <w:rFonts w:ascii="Times New Roman" w:eastAsiaTheme="minorHAnsi" w:hAnsi="Times New Roman"/>
          <w:sz w:val="28"/>
          <w:szCs w:val="28"/>
          <w:lang w:val="kk-KZ" w:eastAsia="en-US"/>
        </w:rPr>
        <w:t xml:space="preserve"> (83.9%) жиі қолданылды.</w:t>
      </w:r>
    </w:p>
    <w:p w:rsidR="003873E8" w:rsidRPr="00DC28D5" w:rsidRDefault="003873E8" w:rsidP="00DC28D5">
      <w:pPr>
        <w:pStyle w:val="af0"/>
        <w:spacing w:line="240" w:lineRule="auto"/>
        <w:ind w:left="0"/>
        <w:jc w:val="both"/>
        <w:rPr>
          <w:rFonts w:ascii="Times New Roman" w:eastAsiaTheme="minorHAnsi" w:hAnsi="Times New Roman"/>
          <w:sz w:val="28"/>
          <w:szCs w:val="28"/>
          <w:highlight w:val="yellow"/>
          <w:lang w:val="kk-KZ" w:eastAsia="en-US"/>
        </w:rPr>
      </w:pPr>
      <w:r w:rsidRPr="003873E8">
        <w:rPr>
          <w:rFonts w:ascii="Times New Roman" w:eastAsiaTheme="minorHAnsi" w:hAnsi="Times New Roman"/>
          <w:sz w:val="28"/>
          <w:szCs w:val="28"/>
          <w:lang w:val="kk-KZ" w:eastAsia="en-US"/>
        </w:rPr>
        <w:t>5.</w:t>
      </w:r>
      <w:r w:rsidRPr="003873E8">
        <w:rPr>
          <w:rFonts w:ascii="Times New Roman" w:eastAsiaTheme="minorHAnsi" w:hAnsi="Times New Roman"/>
          <w:sz w:val="28"/>
          <w:szCs w:val="28"/>
          <w:lang w:val="kk-KZ" w:eastAsia="en-US"/>
        </w:rPr>
        <w:tab/>
        <w:t xml:space="preserve">Реактивті артритпен ауыратын науқастарды басқару туралы ақпарат парағы жасалды (COVID-19 РеА </w:t>
      </w:r>
      <w:r w:rsidR="00FF21AD">
        <w:rPr>
          <w:rFonts w:ascii="Times New Roman" w:eastAsiaTheme="minorHAnsi" w:hAnsi="Times New Roman"/>
          <w:sz w:val="28"/>
          <w:szCs w:val="28"/>
          <w:lang w:val="kk-KZ" w:eastAsia="en-US"/>
        </w:rPr>
        <w:t>тр</w:t>
      </w:r>
      <w:r w:rsidR="00BB6438">
        <w:rPr>
          <w:rFonts w:ascii="Times New Roman" w:eastAsiaTheme="minorHAnsi" w:hAnsi="Times New Roman"/>
          <w:sz w:val="28"/>
          <w:szCs w:val="28"/>
          <w:lang w:val="kk-KZ" w:eastAsia="en-US"/>
        </w:rPr>
        <w:t>и</w:t>
      </w:r>
      <w:r w:rsidR="00FF21AD">
        <w:rPr>
          <w:rFonts w:ascii="Times New Roman" w:eastAsiaTheme="minorHAnsi" w:hAnsi="Times New Roman"/>
          <w:sz w:val="28"/>
          <w:szCs w:val="28"/>
          <w:lang w:val="kk-KZ" w:eastAsia="en-US"/>
        </w:rPr>
        <w:t>ггері</w:t>
      </w:r>
      <w:r w:rsidRPr="003873E8">
        <w:rPr>
          <w:rFonts w:ascii="Times New Roman" w:eastAsiaTheme="minorHAnsi" w:hAnsi="Times New Roman"/>
          <w:sz w:val="28"/>
          <w:szCs w:val="28"/>
          <w:lang w:val="kk-KZ" w:eastAsia="en-US"/>
        </w:rPr>
        <w:t xml:space="preserve"> ретінде қарастырылады). Ақпараттық парақта әзірленген ұсыныстар ағымдағы клиникалық хаттаманы ескереді және амбулаториялық деңгейде реактивті артритті диагностикалау, дифференциалды диагностикалау, алдын алу және емдеу бойынша толықтыруларды қамтиды.</w:t>
      </w:r>
    </w:p>
    <w:p w:rsidR="00CD2D67" w:rsidRPr="006B3E21" w:rsidRDefault="006B3E21" w:rsidP="006B3E21">
      <w:pPr>
        <w:spacing w:after="0" w:line="240" w:lineRule="auto"/>
        <w:rPr>
          <w:rFonts w:ascii="Times New Roman" w:eastAsiaTheme="minorHAnsi" w:hAnsi="Times New Roman"/>
          <w:b/>
          <w:sz w:val="28"/>
          <w:szCs w:val="28"/>
          <w:lang w:val="kk-KZ" w:eastAsia="en-US"/>
        </w:rPr>
      </w:pPr>
      <w:r>
        <w:rPr>
          <w:rFonts w:ascii="Times New Roman" w:eastAsiaTheme="minorHAnsi" w:hAnsi="Times New Roman"/>
          <w:b/>
          <w:sz w:val="28"/>
          <w:szCs w:val="28"/>
          <w:lang w:val="kk-KZ" w:eastAsia="en-US"/>
        </w:rPr>
        <w:t xml:space="preserve">        </w:t>
      </w:r>
      <w:r w:rsidR="00BF3DD7" w:rsidRPr="006B3E21">
        <w:rPr>
          <w:rFonts w:ascii="Times New Roman" w:eastAsiaTheme="minorHAnsi" w:hAnsi="Times New Roman"/>
          <w:b/>
          <w:sz w:val="28"/>
          <w:szCs w:val="28"/>
          <w:lang w:val="kk-KZ" w:eastAsia="en-US"/>
        </w:rPr>
        <w:t>Зерттеу нәтижелерін апробациялау</w:t>
      </w:r>
      <w:r w:rsidR="0024464E" w:rsidRPr="006B3E21">
        <w:rPr>
          <w:rFonts w:ascii="Times New Roman" w:eastAsiaTheme="minorHAnsi" w:hAnsi="Times New Roman"/>
          <w:b/>
          <w:sz w:val="28"/>
          <w:szCs w:val="28"/>
          <w:lang w:val="kk-KZ" w:eastAsia="en-US"/>
        </w:rPr>
        <w:t>.</w:t>
      </w:r>
    </w:p>
    <w:p w:rsidR="00CD2D67" w:rsidRPr="00D57456" w:rsidRDefault="00BF3DD7">
      <w:pPr>
        <w:spacing w:after="0" w:line="240" w:lineRule="auto"/>
        <w:ind w:firstLine="567"/>
        <w:jc w:val="both"/>
        <w:rPr>
          <w:rFonts w:ascii="Times New Roman" w:eastAsiaTheme="minorHAnsi" w:hAnsi="Times New Roman"/>
          <w:sz w:val="28"/>
          <w:szCs w:val="28"/>
          <w:lang w:val="kk-KZ" w:eastAsia="en-US"/>
        </w:rPr>
      </w:pPr>
      <w:r w:rsidRPr="00D57456">
        <w:rPr>
          <w:rFonts w:ascii="Times New Roman" w:eastAsiaTheme="minorHAnsi" w:hAnsi="Times New Roman"/>
          <w:sz w:val="28"/>
          <w:szCs w:val="28"/>
          <w:lang w:val="kk-KZ" w:eastAsia="en-US"/>
        </w:rPr>
        <w:t>Ғылыми зерттеудің нәтижелері бар материалдар мынадай конференцияларда ұсынылды: «Қазіргі заманғы медицина және фармацевтика: жаңа тәсілдер мен өзекті зерттеулер» медицина студенттері мен жас ғалымдардың 75-ші Халықаралық ғылыми-практикалық конференциясы, Самарқанд қаласы, Өзбекстан Республикасы (2021 жылғы 18 мамыр); «Ғылым және жастар: жаңа сын-тегеуріндер және шешу жолдары», Алматы қаласы, Қазақстан (2022 жылғы 22 сәуір); Жас ғалымдар мен студенттердің «Биология, медицина және фармацияны дамыту перспективалары» IX Халықаралық ғылыми конференциясы, Шымкент қаласы, Қазақстан (2022 жылғы 8-9 желтоқсан); «Денсаулық сақтаудағы инновациялық технологиялар: ішкі аурулар үшін жаңа мүмкіндіктер» атты ІІ-Халықаралық ғылыми-тәжірибелік конференциясы, Самарқанд қаласы, Өзбекстан Республикасы (2023 жылғы 7-8 сәуір) және ДДСҰ Қазақстандық медициналық университетінің құрылуының 25 жылдығына және ДДҰ Еуропалық өңірлік бюросы мен министрлік арасында келісімге қол қоюға арналған Қазақстан Республикасының Денсаулық сақтаудағы «Global Health» халықаралық конгресі, Алматы қаласы, Қазақстан (2022 жылғы 23 қыркүйек). Диссертациялық зерттеудің нәтижелері трэвел-гранттар жобасында ұсынылды, нәтижесінде докторант 2023 жылдың 21-22 қазанында Берлинде, EULAR және EMEUNET бірлесіп ұйымдастырған семинарға қатысу үшін трэвел-грантын жеңіп алды және соған қатысып қайтты.</w:t>
      </w:r>
    </w:p>
    <w:p w:rsidR="0005567F" w:rsidRPr="00D57456" w:rsidRDefault="00BF3DD7" w:rsidP="0005567F">
      <w:pPr>
        <w:pStyle w:val="af"/>
        <w:ind w:firstLine="567"/>
        <w:jc w:val="both"/>
        <w:rPr>
          <w:rFonts w:ascii="Times New Roman" w:eastAsiaTheme="minorHAnsi" w:hAnsi="Times New Roman"/>
          <w:b/>
          <w:sz w:val="28"/>
          <w:szCs w:val="28"/>
          <w:lang w:val="en-US" w:eastAsia="en-US"/>
        </w:rPr>
      </w:pPr>
      <w:proofErr w:type="spellStart"/>
      <w:r w:rsidRPr="00D57456">
        <w:rPr>
          <w:rFonts w:ascii="Times New Roman" w:eastAsiaTheme="minorHAnsi" w:hAnsi="Times New Roman"/>
          <w:b/>
          <w:sz w:val="28"/>
          <w:szCs w:val="28"/>
          <w:lang w:eastAsia="en-US"/>
        </w:rPr>
        <w:t>Докторанттың</w:t>
      </w:r>
      <w:proofErr w:type="spellEnd"/>
      <w:r w:rsidRPr="00D57456">
        <w:rPr>
          <w:rFonts w:ascii="Times New Roman" w:eastAsiaTheme="minorHAnsi" w:hAnsi="Times New Roman"/>
          <w:b/>
          <w:sz w:val="28"/>
          <w:szCs w:val="28"/>
          <w:lang w:eastAsia="en-US"/>
        </w:rPr>
        <w:t xml:space="preserve"> </w:t>
      </w:r>
      <w:proofErr w:type="spellStart"/>
      <w:r w:rsidRPr="00D57456">
        <w:rPr>
          <w:rFonts w:ascii="Times New Roman" w:eastAsiaTheme="minorHAnsi" w:hAnsi="Times New Roman"/>
          <w:b/>
          <w:sz w:val="28"/>
          <w:szCs w:val="28"/>
          <w:lang w:eastAsia="en-US"/>
        </w:rPr>
        <w:t>жеке</w:t>
      </w:r>
      <w:proofErr w:type="spellEnd"/>
      <w:r w:rsidRPr="00D57456">
        <w:rPr>
          <w:rFonts w:ascii="Times New Roman" w:eastAsiaTheme="minorHAnsi" w:hAnsi="Times New Roman"/>
          <w:b/>
          <w:sz w:val="28"/>
          <w:szCs w:val="28"/>
          <w:lang w:eastAsia="en-US"/>
        </w:rPr>
        <w:t xml:space="preserve"> </w:t>
      </w:r>
      <w:proofErr w:type="spellStart"/>
      <w:r w:rsidRPr="00D57456">
        <w:rPr>
          <w:rFonts w:ascii="Times New Roman" w:eastAsiaTheme="minorHAnsi" w:hAnsi="Times New Roman"/>
          <w:b/>
          <w:sz w:val="28"/>
          <w:szCs w:val="28"/>
          <w:lang w:eastAsia="en-US"/>
        </w:rPr>
        <w:t>үлесі</w:t>
      </w:r>
      <w:proofErr w:type="spellEnd"/>
      <w:r w:rsidR="0005567F" w:rsidRPr="00D57456">
        <w:rPr>
          <w:rFonts w:ascii="Times New Roman" w:eastAsiaTheme="minorHAnsi" w:hAnsi="Times New Roman"/>
          <w:b/>
          <w:sz w:val="28"/>
          <w:szCs w:val="28"/>
          <w:lang w:val="en-US" w:eastAsia="en-US"/>
        </w:rPr>
        <w:t>.</w:t>
      </w:r>
    </w:p>
    <w:p w:rsidR="00CD2D67" w:rsidRPr="0039068D" w:rsidRDefault="00BF3DD7" w:rsidP="0005567F">
      <w:pPr>
        <w:pStyle w:val="af"/>
        <w:ind w:firstLine="567"/>
        <w:jc w:val="both"/>
        <w:rPr>
          <w:rFonts w:ascii="Times New Roman" w:eastAsiaTheme="minorHAnsi" w:hAnsi="Times New Roman"/>
          <w:sz w:val="28"/>
          <w:szCs w:val="28"/>
          <w:lang w:val="en-US" w:eastAsia="en-US"/>
        </w:rPr>
      </w:pPr>
      <w:proofErr w:type="spellStart"/>
      <w:r w:rsidRPr="00D57456">
        <w:rPr>
          <w:rFonts w:ascii="Times New Roman" w:eastAsiaTheme="minorHAnsi" w:hAnsi="Times New Roman"/>
          <w:sz w:val="28"/>
          <w:szCs w:val="28"/>
          <w:lang w:eastAsia="en-US"/>
        </w:rPr>
        <w:t>Диссертациялық</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жұмыстың</w:t>
      </w:r>
      <w:proofErr w:type="spellEnd"/>
      <w:r w:rsidRPr="00D57456">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авторы</w:t>
      </w:r>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ревматикалық</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аурулар</w:t>
      </w:r>
      <w:proofErr w:type="spellEnd"/>
      <w:r w:rsidRPr="00D57456">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val="kk-KZ" w:eastAsia="en-US"/>
        </w:rPr>
        <w:t xml:space="preserve">кезіндегі буын синдромы </w:t>
      </w:r>
      <w:r w:rsidRPr="00D57456">
        <w:rPr>
          <w:rFonts w:ascii="Times New Roman" w:eastAsiaTheme="minorHAnsi" w:hAnsi="Times New Roman"/>
          <w:sz w:val="28"/>
          <w:szCs w:val="28"/>
          <w:lang w:eastAsia="en-US"/>
        </w:rPr>
        <w:t>мен</w:t>
      </w:r>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реактивті</w:t>
      </w:r>
      <w:proofErr w:type="spellEnd"/>
      <w:r w:rsidRPr="00D57456">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артрит</w:t>
      </w:r>
      <w:r w:rsidRPr="00D57456">
        <w:rPr>
          <w:rFonts w:ascii="Times New Roman" w:eastAsiaTheme="minorHAnsi" w:hAnsi="Times New Roman"/>
          <w:sz w:val="28"/>
          <w:szCs w:val="28"/>
          <w:lang w:val="en-US" w:eastAsia="en-US"/>
        </w:rPr>
        <w:t xml:space="preserve"> </w:t>
      </w:r>
      <w:proofErr w:type="spellStart"/>
      <w:proofErr w:type="gramStart"/>
      <w:r w:rsidRPr="00D57456">
        <w:rPr>
          <w:rFonts w:ascii="Times New Roman" w:eastAsiaTheme="minorHAnsi" w:hAnsi="Times New Roman"/>
          <w:sz w:val="28"/>
          <w:szCs w:val="28"/>
          <w:lang w:eastAsia="en-US"/>
        </w:rPr>
        <w:t>м</w:t>
      </w:r>
      <w:proofErr w:type="gramEnd"/>
      <w:r w:rsidRPr="00D57456">
        <w:rPr>
          <w:rFonts w:ascii="Times New Roman" w:eastAsiaTheme="minorHAnsi" w:hAnsi="Times New Roman"/>
          <w:sz w:val="28"/>
          <w:szCs w:val="28"/>
          <w:lang w:eastAsia="en-US"/>
        </w:rPr>
        <w:t>әселесі</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туралы</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заманауи</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мәліметтер</w:t>
      </w:r>
      <w:proofErr w:type="spellEnd"/>
      <w:r w:rsidRPr="00D57456">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база</w:t>
      </w:r>
      <w:r w:rsidRPr="00D57456">
        <w:rPr>
          <w:rFonts w:ascii="Times New Roman" w:eastAsiaTheme="minorHAnsi" w:hAnsi="Times New Roman"/>
          <w:sz w:val="28"/>
          <w:szCs w:val="28"/>
          <w:lang w:val="kk-KZ" w:eastAsia="en-US"/>
        </w:rPr>
        <w:t>ларында</w:t>
      </w:r>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әдеби</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шолу</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жасады</w:t>
      </w:r>
      <w:proofErr w:type="spellEnd"/>
      <w:r w:rsidRPr="00D57456">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Анықталған</w:t>
      </w:r>
      <w:proofErr w:type="spellEnd"/>
      <w:r w:rsidRPr="0039068D">
        <w:rPr>
          <w:rFonts w:ascii="Times New Roman" w:eastAsiaTheme="minorHAnsi" w:hAnsi="Times New Roman"/>
          <w:sz w:val="28"/>
          <w:szCs w:val="28"/>
          <w:lang w:val="en-US" w:eastAsia="en-US"/>
        </w:rPr>
        <w:t xml:space="preserve"> </w:t>
      </w:r>
      <w:proofErr w:type="gramStart"/>
      <w:r w:rsidRPr="00D57456">
        <w:rPr>
          <w:rFonts w:ascii="Times New Roman" w:eastAsiaTheme="minorHAnsi" w:hAnsi="Times New Roman"/>
          <w:sz w:val="28"/>
          <w:szCs w:val="28"/>
          <w:lang w:val="kk-KZ" w:eastAsia="en-US"/>
        </w:rPr>
        <w:t>м</w:t>
      </w:r>
      <w:proofErr w:type="gramEnd"/>
      <w:r w:rsidRPr="00D57456">
        <w:rPr>
          <w:rFonts w:ascii="Times New Roman" w:eastAsiaTheme="minorHAnsi" w:hAnsi="Times New Roman"/>
          <w:sz w:val="28"/>
          <w:szCs w:val="28"/>
          <w:lang w:val="kk-KZ" w:eastAsia="en-US"/>
        </w:rPr>
        <w:t>әселенің</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негізінде</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ғылыми</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зерттеудің</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мақсаттары</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мен</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міндеттері</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қалыптастырылды</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дизайн</w:t>
      </w:r>
      <w:r w:rsidRPr="00D57456">
        <w:rPr>
          <w:rFonts w:ascii="Times New Roman" w:eastAsiaTheme="minorHAnsi" w:hAnsi="Times New Roman"/>
          <w:sz w:val="28"/>
          <w:szCs w:val="28"/>
          <w:lang w:val="kk-KZ" w:eastAsia="en-US"/>
        </w:rPr>
        <w:t xml:space="preserve"> мен </w:t>
      </w:r>
      <w:proofErr w:type="spellStart"/>
      <w:r w:rsidRPr="00D57456">
        <w:rPr>
          <w:rFonts w:ascii="Times New Roman" w:eastAsiaTheme="minorHAnsi" w:hAnsi="Times New Roman"/>
          <w:sz w:val="28"/>
          <w:szCs w:val="28"/>
          <w:lang w:eastAsia="en-US"/>
        </w:rPr>
        <w:t>нысан</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таңдалды</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Автор</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сонымен</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қатар</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зерттеу</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val="kk-KZ" w:eastAsia="en-US"/>
        </w:rPr>
        <w:t>нысаны</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туралы</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ақпарат</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жин</w:t>
      </w:r>
      <w:proofErr w:type="spellEnd"/>
      <w:r w:rsidRPr="00D57456">
        <w:rPr>
          <w:rFonts w:ascii="Times New Roman" w:eastAsiaTheme="minorHAnsi" w:hAnsi="Times New Roman"/>
          <w:sz w:val="28"/>
          <w:szCs w:val="28"/>
          <w:lang w:val="kk-KZ" w:eastAsia="en-US"/>
        </w:rPr>
        <w:t>ап</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нәтижелерге</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талдау</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жаса</w:t>
      </w:r>
      <w:proofErr w:type="spellEnd"/>
      <w:r w:rsidRPr="00D57456">
        <w:rPr>
          <w:rFonts w:ascii="Times New Roman" w:eastAsiaTheme="minorHAnsi" w:hAnsi="Times New Roman"/>
          <w:sz w:val="28"/>
          <w:szCs w:val="28"/>
          <w:lang w:val="kk-KZ" w:eastAsia="en-US"/>
        </w:rPr>
        <w:t xml:space="preserve">п, </w:t>
      </w:r>
      <w:proofErr w:type="spellStart"/>
      <w:r w:rsidRPr="00D57456">
        <w:rPr>
          <w:rFonts w:ascii="Times New Roman" w:eastAsiaTheme="minorHAnsi" w:hAnsi="Times New Roman"/>
          <w:sz w:val="28"/>
          <w:szCs w:val="28"/>
          <w:lang w:eastAsia="en-US"/>
        </w:rPr>
        <w:t>тиі</w:t>
      </w:r>
      <w:proofErr w:type="gramStart"/>
      <w:r w:rsidRPr="00D57456">
        <w:rPr>
          <w:rFonts w:ascii="Times New Roman" w:eastAsiaTheme="minorHAnsi" w:hAnsi="Times New Roman"/>
          <w:sz w:val="28"/>
          <w:szCs w:val="28"/>
          <w:lang w:eastAsia="en-US"/>
        </w:rPr>
        <w:t>ст</w:t>
      </w:r>
      <w:proofErr w:type="gramEnd"/>
      <w:r w:rsidRPr="00D57456">
        <w:rPr>
          <w:rFonts w:ascii="Times New Roman" w:eastAsiaTheme="minorHAnsi" w:hAnsi="Times New Roman"/>
          <w:sz w:val="28"/>
          <w:szCs w:val="28"/>
          <w:lang w:eastAsia="en-US"/>
        </w:rPr>
        <w:t>і</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қорытындылар</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жа</w:t>
      </w:r>
      <w:proofErr w:type="spellEnd"/>
      <w:r w:rsidRPr="00D57456">
        <w:rPr>
          <w:rFonts w:ascii="Times New Roman" w:eastAsiaTheme="minorHAnsi" w:hAnsi="Times New Roman"/>
          <w:sz w:val="28"/>
          <w:szCs w:val="28"/>
          <w:lang w:val="kk-KZ" w:eastAsia="en-US"/>
        </w:rPr>
        <w:t>зды</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Диссертациялық</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жұмыстың</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авторы</w:t>
      </w:r>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медицина</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қызметкерлеріне</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арналған</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халықаралық</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eastAsia="en-US"/>
        </w:rPr>
        <w:t>онлайн</w:t>
      </w:r>
      <w:r w:rsidRPr="0039068D">
        <w:rPr>
          <w:rFonts w:ascii="Times New Roman" w:eastAsiaTheme="minorHAnsi" w:hAnsi="Times New Roman"/>
          <w:sz w:val="28"/>
          <w:szCs w:val="28"/>
          <w:lang w:val="en-US" w:eastAsia="en-US"/>
        </w:rPr>
        <w:t>-</w:t>
      </w:r>
      <w:proofErr w:type="spellStart"/>
      <w:r w:rsidRPr="00D57456">
        <w:rPr>
          <w:rFonts w:ascii="Times New Roman" w:eastAsiaTheme="minorHAnsi" w:hAnsi="Times New Roman"/>
          <w:sz w:val="28"/>
          <w:szCs w:val="28"/>
          <w:lang w:eastAsia="en-US"/>
        </w:rPr>
        <w:t>сауалнаманы</w:t>
      </w:r>
      <w:proofErr w:type="spellEnd"/>
      <w:r w:rsidRPr="00D57456">
        <w:rPr>
          <w:rFonts w:ascii="Times New Roman" w:eastAsiaTheme="minorHAnsi" w:hAnsi="Times New Roman"/>
          <w:sz w:val="28"/>
          <w:szCs w:val="28"/>
          <w:lang w:val="kk-KZ" w:eastAsia="en-US"/>
        </w:rPr>
        <w:t>, қ</w:t>
      </w:r>
      <w:proofErr w:type="gramStart"/>
      <w:r w:rsidRPr="00D57456">
        <w:rPr>
          <w:rFonts w:ascii="Times New Roman" w:eastAsiaTheme="minorHAnsi" w:hAnsi="Times New Roman"/>
          <w:sz w:val="28"/>
          <w:szCs w:val="28"/>
          <w:lang w:val="kk-KZ" w:eastAsia="en-US"/>
        </w:rPr>
        <w:t>анат</w:t>
      </w:r>
      <w:proofErr w:type="gramEnd"/>
      <w:r w:rsidRPr="00D57456">
        <w:rPr>
          <w:rFonts w:ascii="Times New Roman" w:eastAsiaTheme="minorHAnsi" w:hAnsi="Times New Roman"/>
          <w:sz w:val="28"/>
          <w:szCs w:val="28"/>
          <w:lang w:val="kk-KZ" w:eastAsia="en-US"/>
        </w:rPr>
        <w:t xml:space="preserve"> қақты жобаны</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құруға</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және</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таратуға</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қатысты</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Басқа</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авторлармен</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бірлесе</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отырып</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диссертациялық</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зерттеу</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тақырыбы</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бойынша</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бі</w:t>
      </w:r>
      <w:proofErr w:type="gramStart"/>
      <w:r w:rsidRPr="00D57456">
        <w:rPr>
          <w:rFonts w:ascii="Times New Roman" w:eastAsiaTheme="minorHAnsi" w:hAnsi="Times New Roman"/>
          <w:sz w:val="28"/>
          <w:szCs w:val="28"/>
          <w:lang w:eastAsia="en-US"/>
        </w:rPr>
        <w:t>р</w:t>
      </w:r>
      <w:proofErr w:type="gramEnd"/>
      <w:r w:rsidRPr="00D57456">
        <w:rPr>
          <w:rFonts w:ascii="Times New Roman" w:eastAsiaTheme="minorHAnsi" w:hAnsi="Times New Roman"/>
          <w:sz w:val="28"/>
          <w:szCs w:val="28"/>
          <w:lang w:eastAsia="en-US"/>
        </w:rPr>
        <w:t>қатар</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val="kk-KZ" w:eastAsia="en-US"/>
        </w:rPr>
        <w:t>ж</w:t>
      </w:r>
      <w:proofErr w:type="spellStart"/>
      <w:r w:rsidRPr="00D57456">
        <w:rPr>
          <w:rFonts w:ascii="Times New Roman" w:eastAsiaTheme="minorHAnsi" w:hAnsi="Times New Roman"/>
          <w:sz w:val="28"/>
          <w:szCs w:val="28"/>
          <w:lang w:eastAsia="en-US"/>
        </w:rPr>
        <w:t>арияланымдар</w:t>
      </w:r>
      <w:proofErr w:type="spellEnd"/>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жазды</w:t>
      </w:r>
      <w:proofErr w:type="spellEnd"/>
      <w:r w:rsidRPr="0039068D">
        <w:rPr>
          <w:rFonts w:ascii="Times New Roman" w:eastAsiaTheme="minorHAnsi" w:hAnsi="Times New Roman"/>
          <w:sz w:val="28"/>
          <w:szCs w:val="28"/>
          <w:lang w:val="en-US" w:eastAsia="en-US"/>
        </w:rPr>
        <w:t xml:space="preserve"> </w:t>
      </w:r>
      <w:r w:rsidRPr="00D57456">
        <w:rPr>
          <w:rFonts w:ascii="Times New Roman" w:eastAsiaTheme="minorHAnsi" w:hAnsi="Times New Roman"/>
          <w:sz w:val="28"/>
          <w:szCs w:val="28"/>
          <w:lang w:val="kk-KZ" w:eastAsia="en-US"/>
        </w:rPr>
        <w:t>және</w:t>
      </w:r>
      <w:r w:rsidRPr="0039068D">
        <w:rPr>
          <w:rFonts w:ascii="Times New Roman" w:eastAsiaTheme="minorHAnsi" w:hAnsi="Times New Roman"/>
          <w:sz w:val="28"/>
          <w:szCs w:val="28"/>
          <w:lang w:val="en-US" w:eastAsia="en-US"/>
        </w:rPr>
        <w:t xml:space="preserve"> </w:t>
      </w:r>
      <w:proofErr w:type="spellStart"/>
      <w:r w:rsidRPr="00D57456">
        <w:rPr>
          <w:rFonts w:ascii="Times New Roman" w:eastAsiaTheme="minorHAnsi" w:hAnsi="Times New Roman"/>
          <w:sz w:val="28"/>
          <w:szCs w:val="28"/>
          <w:lang w:eastAsia="en-US"/>
        </w:rPr>
        <w:t>жариялады</w:t>
      </w:r>
      <w:proofErr w:type="spellEnd"/>
      <w:r w:rsidRPr="0039068D">
        <w:rPr>
          <w:rFonts w:ascii="Times New Roman" w:eastAsiaTheme="minorHAnsi" w:hAnsi="Times New Roman"/>
          <w:sz w:val="28"/>
          <w:szCs w:val="28"/>
          <w:lang w:val="en-US" w:eastAsia="en-US"/>
        </w:rPr>
        <w:t>.</w:t>
      </w:r>
    </w:p>
    <w:p w:rsidR="00CD2D67" w:rsidRPr="00D57456" w:rsidRDefault="00CD2D67">
      <w:pPr>
        <w:rPr>
          <w:rFonts w:ascii="Times New Roman" w:hAnsi="Times New Roman"/>
          <w:sz w:val="28"/>
          <w:szCs w:val="28"/>
          <w:lang w:val="kk-KZ"/>
        </w:rPr>
      </w:pPr>
    </w:p>
    <w:p w:rsidR="00CD2D67" w:rsidRPr="00D57456" w:rsidRDefault="00CD2D67">
      <w:pPr>
        <w:rPr>
          <w:rFonts w:ascii="Times New Roman" w:hAnsi="Times New Roman"/>
          <w:sz w:val="28"/>
          <w:szCs w:val="28"/>
          <w:lang w:val="kk-KZ"/>
        </w:rPr>
      </w:pPr>
    </w:p>
    <w:p w:rsidR="00CD2D67" w:rsidRPr="0039068D" w:rsidRDefault="00CD2D67">
      <w:pPr>
        <w:tabs>
          <w:tab w:val="left" w:pos="2250"/>
        </w:tabs>
        <w:rPr>
          <w:rFonts w:ascii="Times New Roman" w:hAnsi="Times New Roman"/>
          <w:sz w:val="28"/>
          <w:szCs w:val="28"/>
          <w:lang w:val="en-US"/>
        </w:rPr>
      </w:pPr>
    </w:p>
    <w:sectPr w:rsidR="00CD2D67" w:rsidRPr="0039068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34" w:rsidRDefault="005F7234">
      <w:pPr>
        <w:spacing w:line="240" w:lineRule="auto"/>
      </w:pPr>
      <w:r>
        <w:separator/>
      </w:r>
    </w:p>
  </w:endnote>
  <w:endnote w:type="continuationSeparator" w:id="0">
    <w:p w:rsidR="005F7234" w:rsidRDefault="005F7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B6" w:rsidRDefault="00E40FB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B6" w:rsidRDefault="00E40FB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B6" w:rsidRDefault="00E40F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34" w:rsidRDefault="005F7234">
      <w:pPr>
        <w:spacing w:after="0"/>
      </w:pPr>
      <w:r>
        <w:separator/>
      </w:r>
    </w:p>
  </w:footnote>
  <w:footnote w:type="continuationSeparator" w:id="0">
    <w:p w:rsidR="005F7234" w:rsidRDefault="005F72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B6" w:rsidRDefault="00E40F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7" w:rsidRDefault="00CD2D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B6" w:rsidRDefault="00E40F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6309E"/>
    <w:multiLevelType w:val="multilevel"/>
    <w:tmpl w:val="2FA630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D02322"/>
    <w:multiLevelType w:val="multilevel"/>
    <w:tmpl w:val="99EC8E08"/>
    <w:lvl w:ilvl="0">
      <w:start w:val="1"/>
      <w:numFmt w:val="decimal"/>
      <w:lvlText w:val="%1."/>
      <w:lvlJc w:val="left"/>
      <w:pPr>
        <w:ind w:left="1419" w:hanging="852"/>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7B70ACA"/>
    <w:multiLevelType w:val="multilevel"/>
    <w:tmpl w:val="99EC8E08"/>
    <w:lvl w:ilvl="0">
      <w:start w:val="1"/>
      <w:numFmt w:val="decimal"/>
      <w:lvlText w:val="%1."/>
      <w:lvlJc w:val="left"/>
      <w:pPr>
        <w:ind w:left="1419" w:hanging="852"/>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2B03"/>
    <w:rsid w:val="00001EBC"/>
    <w:rsid w:val="00024525"/>
    <w:rsid w:val="0005295A"/>
    <w:rsid w:val="0005567F"/>
    <w:rsid w:val="00073F58"/>
    <w:rsid w:val="00076D64"/>
    <w:rsid w:val="00083B13"/>
    <w:rsid w:val="0008454F"/>
    <w:rsid w:val="000854C0"/>
    <w:rsid w:val="0008631E"/>
    <w:rsid w:val="00092725"/>
    <w:rsid w:val="000932F6"/>
    <w:rsid w:val="000A4566"/>
    <w:rsid w:val="000B2951"/>
    <w:rsid w:val="000D0774"/>
    <w:rsid w:val="000D2D5A"/>
    <w:rsid w:val="000E68A4"/>
    <w:rsid w:val="000F028A"/>
    <w:rsid w:val="00130A62"/>
    <w:rsid w:val="00133D89"/>
    <w:rsid w:val="00135363"/>
    <w:rsid w:val="00137208"/>
    <w:rsid w:val="00144121"/>
    <w:rsid w:val="0015487C"/>
    <w:rsid w:val="001550D6"/>
    <w:rsid w:val="00155AF9"/>
    <w:rsid w:val="00160E43"/>
    <w:rsid w:val="00165429"/>
    <w:rsid w:val="00166167"/>
    <w:rsid w:val="00176489"/>
    <w:rsid w:val="001844E9"/>
    <w:rsid w:val="001B021F"/>
    <w:rsid w:val="001B1403"/>
    <w:rsid w:val="001B3D21"/>
    <w:rsid w:val="001C7BCC"/>
    <w:rsid w:val="001D35FC"/>
    <w:rsid w:val="001D3BA9"/>
    <w:rsid w:val="001D44CD"/>
    <w:rsid w:val="001D54D4"/>
    <w:rsid w:val="001D5B27"/>
    <w:rsid w:val="001E20A9"/>
    <w:rsid w:val="001E2487"/>
    <w:rsid w:val="001E6EF2"/>
    <w:rsid w:val="001E7743"/>
    <w:rsid w:val="001F2E53"/>
    <w:rsid w:val="001F69E1"/>
    <w:rsid w:val="00202A34"/>
    <w:rsid w:val="0021163C"/>
    <w:rsid w:val="00216B12"/>
    <w:rsid w:val="00222FD3"/>
    <w:rsid w:val="00225AE0"/>
    <w:rsid w:val="00232F69"/>
    <w:rsid w:val="00237C32"/>
    <w:rsid w:val="0024464E"/>
    <w:rsid w:val="002454B6"/>
    <w:rsid w:val="00272049"/>
    <w:rsid w:val="00290DF8"/>
    <w:rsid w:val="002B093D"/>
    <w:rsid w:val="002C04F6"/>
    <w:rsid w:val="002C550D"/>
    <w:rsid w:val="002D09CB"/>
    <w:rsid w:val="002D2E6C"/>
    <w:rsid w:val="002F09D0"/>
    <w:rsid w:val="002F2136"/>
    <w:rsid w:val="002F7BF7"/>
    <w:rsid w:val="003054EB"/>
    <w:rsid w:val="00330F33"/>
    <w:rsid w:val="0034366D"/>
    <w:rsid w:val="00352C0D"/>
    <w:rsid w:val="0035333C"/>
    <w:rsid w:val="00354F59"/>
    <w:rsid w:val="00357C39"/>
    <w:rsid w:val="00363C70"/>
    <w:rsid w:val="00366626"/>
    <w:rsid w:val="003826CE"/>
    <w:rsid w:val="003873E8"/>
    <w:rsid w:val="00387752"/>
    <w:rsid w:val="0039068D"/>
    <w:rsid w:val="00390949"/>
    <w:rsid w:val="003936F8"/>
    <w:rsid w:val="003A31F0"/>
    <w:rsid w:val="003B1294"/>
    <w:rsid w:val="003C18E4"/>
    <w:rsid w:val="003D7028"/>
    <w:rsid w:val="003E54D2"/>
    <w:rsid w:val="003F3011"/>
    <w:rsid w:val="00441586"/>
    <w:rsid w:val="00455F4E"/>
    <w:rsid w:val="00461FB3"/>
    <w:rsid w:val="004669CF"/>
    <w:rsid w:val="0048331E"/>
    <w:rsid w:val="00484649"/>
    <w:rsid w:val="00484D45"/>
    <w:rsid w:val="004A21A5"/>
    <w:rsid w:val="004A27EE"/>
    <w:rsid w:val="004A3577"/>
    <w:rsid w:val="004A5976"/>
    <w:rsid w:val="004B2E2C"/>
    <w:rsid w:val="004B5385"/>
    <w:rsid w:val="004B7579"/>
    <w:rsid w:val="004C7CDF"/>
    <w:rsid w:val="004C7E7F"/>
    <w:rsid w:val="004D04A2"/>
    <w:rsid w:val="004E39CC"/>
    <w:rsid w:val="005058A5"/>
    <w:rsid w:val="00507960"/>
    <w:rsid w:val="00515134"/>
    <w:rsid w:val="00527B3A"/>
    <w:rsid w:val="005472FF"/>
    <w:rsid w:val="00550B83"/>
    <w:rsid w:val="00553CE7"/>
    <w:rsid w:val="0056288A"/>
    <w:rsid w:val="00566641"/>
    <w:rsid w:val="0056748E"/>
    <w:rsid w:val="00567D03"/>
    <w:rsid w:val="00573133"/>
    <w:rsid w:val="005A37AF"/>
    <w:rsid w:val="005A4528"/>
    <w:rsid w:val="005B0680"/>
    <w:rsid w:val="005C1906"/>
    <w:rsid w:val="005C3930"/>
    <w:rsid w:val="005F0859"/>
    <w:rsid w:val="005F7234"/>
    <w:rsid w:val="0060270A"/>
    <w:rsid w:val="006102E2"/>
    <w:rsid w:val="00611F7C"/>
    <w:rsid w:val="006121CA"/>
    <w:rsid w:val="00631772"/>
    <w:rsid w:val="00631A2A"/>
    <w:rsid w:val="006467A9"/>
    <w:rsid w:val="0065431E"/>
    <w:rsid w:val="00660220"/>
    <w:rsid w:val="006631ED"/>
    <w:rsid w:val="00663674"/>
    <w:rsid w:val="00667749"/>
    <w:rsid w:val="006854D5"/>
    <w:rsid w:val="006900DE"/>
    <w:rsid w:val="00690577"/>
    <w:rsid w:val="006917B8"/>
    <w:rsid w:val="006960A9"/>
    <w:rsid w:val="006A48EB"/>
    <w:rsid w:val="006B1DEE"/>
    <w:rsid w:val="006B253E"/>
    <w:rsid w:val="006B3E21"/>
    <w:rsid w:val="006B5655"/>
    <w:rsid w:val="006C208D"/>
    <w:rsid w:val="006C6B8F"/>
    <w:rsid w:val="006D2B03"/>
    <w:rsid w:val="006E5217"/>
    <w:rsid w:val="006F0AC1"/>
    <w:rsid w:val="006F33B8"/>
    <w:rsid w:val="00710F82"/>
    <w:rsid w:val="00726A4E"/>
    <w:rsid w:val="007344DF"/>
    <w:rsid w:val="00737F47"/>
    <w:rsid w:val="00747982"/>
    <w:rsid w:val="00766055"/>
    <w:rsid w:val="00776A86"/>
    <w:rsid w:val="007866B2"/>
    <w:rsid w:val="007A3C83"/>
    <w:rsid w:val="007A40DB"/>
    <w:rsid w:val="007C0DD6"/>
    <w:rsid w:val="007C629D"/>
    <w:rsid w:val="007D23BE"/>
    <w:rsid w:val="007E1D96"/>
    <w:rsid w:val="007F3DE7"/>
    <w:rsid w:val="00806C08"/>
    <w:rsid w:val="008253C0"/>
    <w:rsid w:val="00834D55"/>
    <w:rsid w:val="0084516D"/>
    <w:rsid w:val="00847864"/>
    <w:rsid w:val="008721B9"/>
    <w:rsid w:val="00881E83"/>
    <w:rsid w:val="008821B4"/>
    <w:rsid w:val="008B25DC"/>
    <w:rsid w:val="008C5D2A"/>
    <w:rsid w:val="008D0629"/>
    <w:rsid w:val="008D32BC"/>
    <w:rsid w:val="008D35A7"/>
    <w:rsid w:val="008E27A5"/>
    <w:rsid w:val="008F4D8C"/>
    <w:rsid w:val="0090462A"/>
    <w:rsid w:val="009162FB"/>
    <w:rsid w:val="009316F0"/>
    <w:rsid w:val="0093488F"/>
    <w:rsid w:val="00950E15"/>
    <w:rsid w:val="0095134D"/>
    <w:rsid w:val="009555FD"/>
    <w:rsid w:val="00967048"/>
    <w:rsid w:val="00976E22"/>
    <w:rsid w:val="009967AF"/>
    <w:rsid w:val="009A0F38"/>
    <w:rsid w:val="009B24BD"/>
    <w:rsid w:val="009C08F8"/>
    <w:rsid w:val="00A057FD"/>
    <w:rsid w:val="00A24678"/>
    <w:rsid w:val="00A43336"/>
    <w:rsid w:val="00A434FC"/>
    <w:rsid w:val="00A4369A"/>
    <w:rsid w:val="00A53D97"/>
    <w:rsid w:val="00A56FC6"/>
    <w:rsid w:val="00A63B70"/>
    <w:rsid w:val="00A71807"/>
    <w:rsid w:val="00A94BA5"/>
    <w:rsid w:val="00A9724E"/>
    <w:rsid w:val="00AA17DD"/>
    <w:rsid w:val="00AB3B57"/>
    <w:rsid w:val="00AB7393"/>
    <w:rsid w:val="00AC422A"/>
    <w:rsid w:val="00AC432B"/>
    <w:rsid w:val="00AC7186"/>
    <w:rsid w:val="00AE4022"/>
    <w:rsid w:val="00AF7B18"/>
    <w:rsid w:val="00B31DDF"/>
    <w:rsid w:val="00B34A09"/>
    <w:rsid w:val="00B40F3D"/>
    <w:rsid w:val="00B4572B"/>
    <w:rsid w:val="00B640D1"/>
    <w:rsid w:val="00B6581C"/>
    <w:rsid w:val="00B7327E"/>
    <w:rsid w:val="00B80767"/>
    <w:rsid w:val="00B8183E"/>
    <w:rsid w:val="00B87CB7"/>
    <w:rsid w:val="00BA3CAF"/>
    <w:rsid w:val="00BB3391"/>
    <w:rsid w:val="00BB55AE"/>
    <w:rsid w:val="00BB6438"/>
    <w:rsid w:val="00BC1B59"/>
    <w:rsid w:val="00BD10C6"/>
    <w:rsid w:val="00BF019F"/>
    <w:rsid w:val="00BF1DD4"/>
    <w:rsid w:val="00BF3DD7"/>
    <w:rsid w:val="00BF5030"/>
    <w:rsid w:val="00C0124B"/>
    <w:rsid w:val="00C11E94"/>
    <w:rsid w:val="00C157B9"/>
    <w:rsid w:val="00C2145A"/>
    <w:rsid w:val="00C31DFA"/>
    <w:rsid w:val="00C34FF5"/>
    <w:rsid w:val="00C40B37"/>
    <w:rsid w:val="00C43B22"/>
    <w:rsid w:val="00C545E0"/>
    <w:rsid w:val="00C71CA4"/>
    <w:rsid w:val="00C73516"/>
    <w:rsid w:val="00C82067"/>
    <w:rsid w:val="00C84309"/>
    <w:rsid w:val="00C867C8"/>
    <w:rsid w:val="00C9300F"/>
    <w:rsid w:val="00CA1B44"/>
    <w:rsid w:val="00CA5D61"/>
    <w:rsid w:val="00CB7D00"/>
    <w:rsid w:val="00CD2D67"/>
    <w:rsid w:val="00CD4360"/>
    <w:rsid w:val="00D0617E"/>
    <w:rsid w:val="00D146E8"/>
    <w:rsid w:val="00D32E6E"/>
    <w:rsid w:val="00D37727"/>
    <w:rsid w:val="00D40A05"/>
    <w:rsid w:val="00D42DFD"/>
    <w:rsid w:val="00D467BC"/>
    <w:rsid w:val="00D47EA5"/>
    <w:rsid w:val="00D57456"/>
    <w:rsid w:val="00D608D3"/>
    <w:rsid w:val="00D66CA6"/>
    <w:rsid w:val="00D6702F"/>
    <w:rsid w:val="00D70F03"/>
    <w:rsid w:val="00D83BB3"/>
    <w:rsid w:val="00D92FF3"/>
    <w:rsid w:val="00D9761E"/>
    <w:rsid w:val="00DC146C"/>
    <w:rsid w:val="00DC154E"/>
    <w:rsid w:val="00DC28D5"/>
    <w:rsid w:val="00DC71EC"/>
    <w:rsid w:val="00DE1D28"/>
    <w:rsid w:val="00DE7570"/>
    <w:rsid w:val="00DF4902"/>
    <w:rsid w:val="00DF7AB8"/>
    <w:rsid w:val="00E03FEE"/>
    <w:rsid w:val="00E22A80"/>
    <w:rsid w:val="00E33AD7"/>
    <w:rsid w:val="00E3713C"/>
    <w:rsid w:val="00E37707"/>
    <w:rsid w:val="00E40FB6"/>
    <w:rsid w:val="00E468F9"/>
    <w:rsid w:val="00E57385"/>
    <w:rsid w:val="00E7559B"/>
    <w:rsid w:val="00E835E4"/>
    <w:rsid w:val="00EA27EA"/>
    <w:rsid w:val="00EA4A30"/>
    <w:rsid w:val="00EA789F"/>
    <w:rsid w:val="00EB1E38"/>
    <w:rsid w:val="00EC6538"/>
    <w:rsid w:val="00ED20EE"/>
    <w:rsid w:val="00EF7E41"/>
    <w:rsid w:val="00F013C7"/>
    <w:rsid w:val="00F066C6"/>
    <w:rsid w:val="00F434C3"/>
    <w:rsid w:val="00F53DDB"/>
    <w:rsid w:val="00F66E63"/>
    <w:rsid w:val="00F73D5D"/>
    <w:rsid w:val="00F75A63"/>
    <w:rsid w:val="00F77BE9"/>
    <w:rsid w:val="00F80C37"/>
    <w:rsid w:val="00F83789"/>
    <w:rsid w:val="00F9255D"/>
    <w:rsid w:val="00FA3299"/>
    <w:rsid w:val="00FD1D8A"/>
    <w:rsid w:val="00FE3A16"/>
    <w:rsid w:val="00FE66A5"/>
    <w:rsid w:val="00FF21AD"/>
    <w:rsid w:val="00FF3DE2"/>
    <w:rsid w:val="1DEF431D"/>
    <w:rsid w:val="24551E63"/>
    <w:rsid w:val="37D63A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Times New Roman"/>
      <w:sz w:val="22"/>
      <w:szCs w:val="22"/>
    </w:rPr>
  </w:style>
  <w:style w:type="paragraph" w:styleId="3">
    <w:name w:val="heading 3"/>
    <w:basedOn w:val="a"/>
    <w:next w:val="a"/>
    <w:link w:val="30"/>
    <w:semiHidden/>
    <w:unhideWhenUsed/>
    <w:qFormat/>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Body Text"/>
    <w:basedOn w:val="a"/>
    <w:link w:val="a9"/>
    <w:semiHidden/>
    <w:unhideWhenUsed/>
    <w:pPr>
      <w:spacing w:after="0" w:line="240" w:lineRule="auto"/>
      <w:jc w:val="center"/>
    </w:pPr>
    <w:rPr>
      <w:rFonts w:ascii="Times New Roman" w:hAnsi="Times New Roman"/>
      <w:sz w:val="28"/>
      <w:szCs w:val="20"/>
    </w:rPr>
  </w:style>
  <w:style w:type="paragraph" w:styleId="aa">
    <w:name w:val="Title"/>
    <w:basedOn w:val="a"/>
    <w:next w:val="a"/>
    <w:link w:val="ab"/>
    <w:qFormat/>
    <w:pPr>
      <w:suppressAutoHyphens/>
      <w:spacing w:before="240" w:after="60" w:line="240" w:lineRule="auto"/>
      <w:jc w:val="center"/>
    </w:pPr>
    <w:rPr>
      <w:rFonts w:ascii="Arial" w:hAnsi="Arial"/>
      <w:b/>
      <w:kern w:val="2"/>
      <w:sz w:val="32"/>
      <w:szCs w:val="24"/>
      <w:lang w:val="en-AU" w:eastAsia="ar-SA"/>
    </w:rPr>
  </w:style>
  <w:style w:type="paragraph" w:styleId="ac">
    <w:name w:val="footer"/>
    <w:basedOn w:val="a"/>
    <w:link w:val="ad"/>
    <w:uiPriority w:val="99"/>
    <w:unhideWhenUsed/>
    <w:pPr>
      <w:tabs>
        <w:tab w:val="center" w:pos="4677"/>
        <w:tab w:val="right" w:pos="9355"/>
      </w:tabs>
      <w:spacing w:after="0" w:line="240" w:lineRule="auto"/>
    </w:p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character" w:customStyle="1" w:styleId="ab">
    <w:name w:val="Название Знак"/>
    <w:basedOn w:val="a0"/>
    <w:link w:val="aa"/>
    <w:rPr>
      <w:rFonts w:ascii="Arial" w:eastAsia="Times New Roman" w:hAnsi="Arial" w:cs="Times New Roman"/>
      <w:b/>
      <w:kern w:val="2"/>
      <w:sz w:val="32"/>
      <w:szCs w:val="24"/>
      <w:lang w:val="en-AU" w:eastAsia="ar-SA"/>
    </w:rPr>
  </w:style>
  <w:style w:type="character" w:customStyle="1" w:styleId="ae">
    <w:name w:val="Без интервала Знак"/>
    <w:link w:val="af"/>
    <w:uiPriority w:val="1"/>
    <w:locked/>
    <w:rPr>
      <w:rFonts w:ascii="Calibri" w:eastAsia="Times New Roman" w:hAnsi="Calibri" w:cs="Times New Roman"/>
      <w:lang w:eastAsia="ru-RU"/>
    </w:rPr>
  </w:style>
  <w:style w:type="paragraph" w:styleId="af">
    <w:name w:val="No Spacing"/>
    <w:link w:val="ae"/>
    <w:uiPriority w:val="1"/>
    <w:qFormat/>
    <w:rPr>
      <w:rFonts w:ascii="Calibri" w:eastAsia="Times New Roman" w:hAnsi="Calibri" w:cs="Times New Roman"/>
      <w:sz w:val="22"/>
      <w:szCs w:val="22"/>
    </w:rPr>
  </w:style>
  <w:style w:type="paragraph" w:customStyle="1" w:styleId="p0">
    <w:name w:val="p0"/>
    <w:basedOn w:val="a"/>
    <w:pPr>
      <w:spacing w:after="0" w:line="240" w:lineRule="auto"/>
    </w:pPr>
    <w:rPr>
      <w:rFonts w:ascii="Times New Roman" w:hAnsi="Times New Roman"/>
      <w:sz w:val="24"/>
      <w:szCs w:val="24"/>
    </w:rPr>
  </w:style>
  <w:style w:type="character" w:customStyle="1" w:styleId="30">
    <w:name w:val="Заголовок 3 Знак"/>
    <w:basedOn w:val="a0"/>
    <w:link w:val="3"/>
    <w:semiHidden/>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Pr>
      <w:rFonts w:ascii="Times New Roman" w:eastAsia="Times New Roman" w:hAnsi="Times New Roman" w:cs="Times New Roman"/>
      <w:sz w:val="28"/>
      <w:szCs w:val="20"/>
      <w:lang w:eastAsia="ru-RU"/>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f0">
    <w:name w:val="List Paragraph"/>
    <w:basedOn w:val="a"/>
    <w:uiPriority w:val="34"/>
    <w:qFormat/>
    <w:pPr>
      <w:ind w:left="720"/>
      <w:contextualSpacing/>
    </w:pPr>
  </w:style>
  <w:style w:type="character" w:customStyle="1" w:styleId="a7">
    <w:name w:val="Верхний колонтитул Знак"/>
    <w:basedOn w:val="a0"/>
    <w:link w:val="a6"/>
    <w:uiPriority w:val="99"/>
    <w:rPr>
      <w:rFonts w:ascii="Calibri" w:eastAsia="Times New Roman" w:hAnsi="Calibri" w:cs="Times New Roman"/>
      <w:lang w:eastAsia="ru-RU"/>
    </w:rPr>
  </w:style>
  <w:style w:type="character" w:customStyle="1" w:styleId="ad">
    <w:name w:val="Нижний колонтитул Знак"/>
    <w:basedOn w:val="a0"/>
    <w:link w:val="ac"/>
    <w:uiPriority w:val="99"/>
    <w:rPr>
      <w:rFonts w:ascii="Calibri" w:eastAsia="Times New Roman" w:hAnsi="Calibri" w:cs="Times New Roman"/>
      <w:lang w:eastAsia="ru-RU"/>
    </w:rPr>
  </w:style>
  <w:style w:type="character" w:customStyle="1" w:styleId="y2iqfc">
    <w:name w:val="y2iqfc"/>
    <w:basedOn w:val="a0"/>
    <w:rsid w:val="001C7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2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Акбаян</dc:creator>
  <cp:lastModifiedBy>Админ</cp:lastModifiedBy>
  <cp:revision>338</cp:revision>
  <cp:lastPrinted>2020-01-20T17:42:00Z</cp:lastPrinted>
  <dcterms:created xsi:type="dcterms:W3CDTF">2016-11-14T10:44:00Z</dcterms:created>
  <dcterms:modified xsi:type="dcterms:W3CDTF">2023-12-07T09:22:00Z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84575B49A7994D23AAE9738A50B02803_12</vt:lpwstr>
  </property>
</Properties>
</file>